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D1FC" w14:textId="25CA4E8A" w:rsidR="009841C4" w:rsidRDefault="009841C4" w:rsidP="00DF462D">
      <w:pPr>
        <w:jc w:val="center"/>
        <w:rPr>
          <w:rFonts w:ascii="BIZ UDP明朝 Medium" w:eastAsia="BIZ UDP明朝 Medium" w:hAnsi="BIZ UDP明朝 Medium" w:cs="ＭＳ Ｐゴシック"/>
          <w:b/>
          <w:bCs/>
          <w:color w:val="000000"/>
          <w:kern w:val="0"/>
          <w:sz w:val="28"/>
          <w:szCs w:val="28"/>
        </w:rPr>
      </w:pPr>
      <w:r w:rsidRPr="009841C4">
        <w:rPr>
          <w:rFonts w:ascii="BIZ UDP明朝 Medium" w:eastAsia="BIZ UDP明朝 Medium" w:hAnsi="BIZ UDP明朝 Medium" w:cs="ＭＳ Ｐゴシック" w:hint="eastAsia"/>
          <w:b/>
          <w:bCs/>
          <w:color w:val="000000"/>
          <w:kern w:val="0"/>
          <w:sz w:val="28"/>
          <w:szCs w:val="28"/>
        </w:rPr>
        <w:t>ルーテル学院幼稚園　保護者アンケート集計結果</w:t>
      </w:r>
      <w:r w:rsidR="00595807">
        <w:rPr>
          <w:rFonts w:ascii="BIZ UDP明朝 Medium" w:eastAsia="BIZ UDP明朝 Medium" w:hAnsi="BIZ UDP明朝 Medium" w:cs="ＭＳ Ｐゴシック" w:hint="eastAsia"/>
          <w:b/>
          <w:bCs/>
          <w:color w:val="000000"/>
          <w:kern w:val="0"/>
          <w:sz w:val="28"/>
          <w:szCs w:val="28"/>
        </w:rPr>
        <w:t>2022年度</w:t>
      </w:r>
    </w:p>
    <w:p w14:paraId="5D33D461" w14:textId="436CCF2E" w:rsidR="00006B77" w:rsidRPr="00006B77" w:rsidRDefault="00006B77" w:rsidP="00006B77">
      <w:pPr>
        <w:jc w:val="right"/>
        <w:rPr>
          <w:rFonts w:ascii="BIZ UDP明朝 Medium" w:eastAsia="BIZ UDP明朝 Medium" w:hAnsi="BIZ UDP明朝 Medium" w:cs="ＭＳ Ｐゴシック" w:hint="eastAsia"/>
          <w:b/>
          <w:bCs/>
          <w:color w:val="000000"/>
          <w:kern w:val="0"/>
          <w:sz w:val="22"/>
        </w:rPr>
      </w:pPr>
      <w:r w:rsidRPr="00006B77">
        <w:rPr>
          <w:rFonts w:ascii="BIZ UDP明朝 Medium" w:eastAsia="BIZ UDP明朝 Medium" w:hAnsi="BIZ UDP明朝 Medium" w:cs="ＭＳ Ｐゴシック" w:hint="eastAsia"/>
          <w:b/>
          <w:bCs/>
          <w:color w:val="000000"/>
          <w:kern w:val="0"/>
          <w:sz w:val="22"/>
        </w:rPr>
        <w:t>公表日　2023年3月</w:t>
      </w:r>
    </w:p>
    <w:p w14:paraId="6D35ED73" w14:textId="111B615F" w:rsidR="00DF462D" w:rsidRPr="00DF462D" w:rsidRDefault="00972159" w:rsidP="00595807">
      <w:pPr>
        <w:jc w:val="right"/>
        <w:rPr>
          <w:rFonts w:ascii="BIZ UDP明朝 Medium" w:eastAsia="BIZ UDP明朝 Medium" w:hAnsi="BIZ UDP明朝 Medium" w:cs="ＭＳ Ｐゴシック"/>
          <w:b/>
          <w:bCs/>
          <w:color w:val="000000"/>
          <w:kern w:val="0"/>
          <w:sz w:val="22"/>
        </w:rPr>
      </w:pPr>
      <w:r>
        <w:rPr>
          <w:rFonts w:ascii="BIZ UDP明朝 Medium" w:eastAsia="BIZ UDP明朝 Medium" w:hAnsi="BIZ UDP明朝 Medium" w:cs="ＭＳ Ｐゴシック" w:hint="eastAsia"/>
          <w:b/>
          <w:bCs/>
          <w:color w:val="000000"/>
          <w:kern w:val="0"/>
          <w:sz w:val="22"/>
        </w:rPr>
        <w:t xml:space="preserve">　　　　　　　　　　　　　</w:t>
      </w:r>
    </w:p>
    <w:p w14:paraId="473A9F06" w14:textId="7708C6F0" w:rsidR="00C461B2" w:rsidRPr="00595807" w:rsidRDefault="009161A5" w:rsidP="00595807">
      <w:pPr>
        <w:jc w:val="right"/>
        <w:rPr>
          <w:sz w:val="24"/>
          <w:szCs w:val="28"/>
        </w:rPr>
      </w:pPr>
      <w:r w:rsidRPr="00595807">
        <w:rPr>
          <w:rFonts w:ascii="BIZ UDP明朝 Medium" w:eastAsia="BIZ UDP明朝 Medium" w:hAnsi="BIZ UDP明朝 Medium" w:cs="ＭＳ Ｐゴシック" w:hint="eastAsia"/>
          <w:color w:val="000000"/>
          <w:kern w:val="0"/>
          <w:sz w:val="22"/>
        </w:rPr>
        <w:t>A：そう思う　　B:ややそう思う　　C:あまり思わない　　D：そう思わない</w:t>
      </w:r>
    </w:p>
    <w:tbl>
      <w:tblPr>
        <w:tblW w:w="9639" w:type="dxa"/>
        <w:tblCellMar>
          <w:left w:w="99" w:type="dxa"/>
          <w:right w:w="99" w:type="dxa"/>
        </w:tblCellMar>
        <w:tblLook w:val="04A0" w:firstRow="1" w:lastRow="0" w:firstColumn="1" w:lastColumn="0" w:noHBand="0" w:noVBand="1"/>
      </w:tblPr>
      <w:tblGrid>
        <w:gridCol w:w="463"/>
        <w:gridCol w:w="2740"/>
        <w:gridCol w:w="1080"/>
        <w:gridCol w:w="1080"/>
        <w:gridCol w:w="2008"/>
        <w:gridCol w:w="567"/>
        <w:gridCol w:w="567"/>
        <w:gridCol w:w="567"/>
        <w:gridCol w:w="567"/>
      </w:tblGrid>
      <w:tr w:rsidR="00595807" w:rsidRPr="00595807" w14:paraId="632FFB48" w14:textId="77777777" w:rsidTr="00595807">
        <w:trPr>
          <w:trHeight w:val="375"/>
        </w:trPr>
        <w:tc>
          <w:tcPr>
            <w:tcW w:w="463" w:type="dxa"/>
            <w:tcBorders>
              <w:top w:val="nil"/>
              <w:left w:val="nil"/>
              <w:bottom w:val="nil"/>
              <w:right w:val="nil"/>
            </w:tcBorders>
            <w:shd w:val="clear" w:color="auto" w:fill="auto"/>
            <w:noWrap/>
            <w:vAlign w:val="center"/>
            <w:hideMark/>
          </w:tcPr>
          <w:p w14:paraId="01D349CB" w14:textId="77777777" w:rsidR="00595807" w:rsidRPr="00595807" w:rsidRDefault="00595807" w:rsidP="00595807">
            <w:pPr>
              <w:widowControl/>
              <w:jc w:val="left"/>
              <w:rPr>
                <w:rFonts w:ascii="ＭＳ Ｐゴシック" w:eastAsia="ＭＳ Ｐゴシック" w:hAnsi="ＭＳ Ｐゴシック" w:cs="ＭＳ Ｐゴシック"/>
                <w:kern w:val="0"/>
                <w:sz w:val="24"/>
                <w:szCs w:val="24"/>
              </w:rPr>
            </w:pPr>
          </w:p>
        </w:tc>
        <w:tc>
          <w:tcPr>
            <w:tcW w:w="2740" w:type="dxa"/>
            <w:tcBorders>
              <w:top w:val="nil"/>
              <w:left w:val="nil"/>
              <w:bottom w:val="single" w:sz="4" w:space="0" w:color="auto"/>
              <w:right w:val="nil"/>
            </w:tcBorders>
            <w:shd w:val="clear" w:color="auto" w:fill="auto"/>
            <w:noWrap/>
            <w:vAlign w:val="bottom"/>
            <w:hideMark/>
          </w:tcPr>
          <w:p w14:paraId="21C2B109"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 xml:space="preserve">　</w:t>
            </w:r>
          </w:p>
        </w:tc>
        <w:tc>
          <w:tcPr>
            <w:tcW w:w="1080" w:type="dxa"/>
            <w:tcBorders>
              <w:top w:val="nil"/>
              <w:left w:val="nil"/>
              <w:bottom w:val="single" w:sz="4" w:space="0" w:color="auto"/>
              <w:right w:val="nil"/>
            </w:tcBorders>
            <w:shd w:val="clear" w:color="auto" w:fill="auto"/>
            <w:noWrap/>
            <w:vAlign w:val="bottom"/>
            <w:hideMark/>
          </w:tcPr>
          <w:p w14:paraId="450E7A44"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 xml:space="preserve">　</w:t>
            </w:r>
          </w:p>
        </w:tc>
        <w:tc>
          <w:tcPr>
            <w:tcW w:w="1080" w:type="dxa"/>
            <w:tcBorders>
              <w:top w:val="nil"/>
              <w:left w:val="nil"/>
              <w:bottom w:val="single" w:sz="4" w:space="0" w:color="auto"/>
              <w:right w:val="nil"/>
            </w:tcBorders>
            <w:shd w:val="clear" w:color="auto" w:fill="auto"/>
            <w:noWrap/>
            <w:vAlign w:val="bottom"/>
            <w:hideMark/>
          </w:tcPr>
          <w:p w14:paraId="577564EF"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 xml:space="preserve">　</w:t>
            </w:r>
          </w:p>
        </w:tc>
        <w:tc>
          <w:tcPr>
            <w:tcW w:w="2008" w:type="dxa"/>
            <w:tcBorders>
              <w:top w:val="nil"/>
              <w:left w:val="nil"/>
              <w:bottom w:val="single" w:sz="4" w:space="0" w:color="auto"/>
              <w:right w:val="nil"/>
            </w:tcBorders>
            <w:shd w:val="clear" w:color="auto" w:fill="auto"/>
            <w:noWrap/>
            <w:vAlign w:val="bottom"/>
            <w:hideMark/>
          </w:tcPr>
          <w:p w14:paraId="4DAE03AF"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 xml:space="preserve">　</w:t>
            </w:r>
          </w:p>
        </w:tc>
        <w:tc>
          <w:tcPr>
            <w:tcW w:w="567" w:type="dxa"/>
            <w:tcBorders>
              <w:top w:val="nil"/>
              <w:left w:val="nil"/>
              <w:bottom w:val="single" w:sz="4" w:space="0" w:color="auto"/>
              <w:right w:val="nil"/>
            </w:tcBorders>
            <w:shd w:val="clear" w:color="auto" w:fill="auto"/>
            <w:noWrap/>
            <w:vAlign w:val="bottom"/>
            <w:hideMark/>
          </w:tcPr>
          <w:p w14:paraId="27D028C4"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 xml:space="preserve">　</w:t>
            </w:r>
          </w:p>
        </w:tc>
        <w:tc>
          <w:tcPr>
            <w:tcW w:w="567" w:type="dxa"/>
            <w:tcBorders>
              <w:top w:val="nil"/>
              <w:left w:val="nil"/>
              <w:bottom w:val="single" w:sz="4" w:space="0" w:color="auto"/>
              <w:right w:val="nil"/>
            </w:tcBorders>
            <w:shd w:val="clear" w:color="auto" w:fill="auto"/>
            <w:noWrap/>
            <w:vAlign w:val="bottom"/>
            <w:hideMark/>
          </w:tcPr>
          <w:p w14:paraId="77B8B906"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 xml:space="preserve">　</w:t>
            </w:r>
          </w:p>
        </w:tc>
        <w:tc>
          <w:tcPr>
            <w:tcW w:w="1134" w:type="dxa"/>
            <w:gridSpan w:val="2"/>
            <w:tcBorders>
              <w:top w:val="nil"/>
              <w:left w:val="nil"/>
              <w:bottom w:val="single" w:sz="4" w:space="0" w:color="auto"/>
              <w:right w:val="nil"/>
            </w:tcBorders>
            <w:shd w:val="clear" w:color="auto" w:fill="auto"/>
            <w:noWrap/>
            <w:vAlign w:val="bottom"/>
            <w:hideMark/>
          </w:tcPr>
          <w:p w14:paraId="049F0282"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8"/>
                <w:szCs w:val="28"/>
              </w:rPr>
            </w:pPr>
            <w:r w:rsidRPr="00595807">
              <w:rPr>
                <w:rFonts w:ascii="BIZ UDP明朝 Medium" w:eastAsia="BIZ UDP明朝 Medium" w:hAnsi="BIZ UDP明朝 Medium" w:cs="ＭＳ Ｐゴシック" w:hint="eastAsia"/>
                <w:color w:val="000000"/>
                <w:kern w:val="0"/>
                <w:sz w:val="22"/>
              </w:rPr>
              <w:t>（％）</w:t>
            </w:r>
          </w:p>
        </w:tc>
      </w:tr>
      <w:tr w:rsidR="00595807" w:rsidRPr="00595807" w14:paraId="2ADD551A" w14:textId="77777777" w:rsidTr="00595807">
        <w:trPr>
          <w:trHeight w:val="375"/>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7F2FD"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 xml:space="preserve">　</w:t>
            </w:r>
          </w:p>
        </w:tc>
        <w:tc>
          <w:tcPr>
            <w:tcW w:w="69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C1BB17" w14:textId="77777777" w:rsidR="00595807" w:rsidRPr="00595807" w:rsidRDefault="00595807" w:rsidP="00595807">
            <w:pPr>
              <w:widowControl/>
              <w:jc w:val="center"/>
              <w:rPr>
                <w:rFonts w:ascii="BIZ UDP明朝 Medium" w:eastAsia="BIZ UDP明朝 Medium" w:hAnsi="BIZ UDP明朝 Medium" w:cs="ＭＳ Ｐゴシック"/>
                <w:b/>
                <w:bCs/>
                <w:color w:val="000000"/>
                <w:kern w:val="0"/>
                <w:sz w:val="22"/>
              </w:rPr>
            </w:pPr>
            <w:r w:rsidRPr="00595807">
              <w:rPr>
                <w:rFonts w:ascii="BIZ UDP明朝 Medium" w:eastAsia="BIZ UDP明朝 Medium" w:hAnsi="BIZ UDP明朝 Medium" w:cs="ＭＳ Ｐゴシック" w:hint="eastAsia"/>
                <w:b/>
                <w:bCs/>
                <w:color w:val="000000"/>
                <w:kern w:val="0"/>
                <w:sz w:val="22"/>
              </w:rPr>
              <w:t>項　　　目</w:t>
            </w:r>
          </w:p>
        </w:tc>
        <w:tc>
          <w:tcPr>
            <w:tcW w:w="567" w:type="dxa"/>
            <w:tcBorders>
              <w:top w:val="nil"/>
              <w:left w:val="nil"/>
              <w:bottom w:val="single" w:sz="4" w:space="0" w:color="auto"/>
              <w:right w:val="single" w:sz="4" w:space="0" w:color="auto"/>
            </w:tcBorders>
            <w:shd w:val="clear" w:color="auto" w:fill="auto"/>
            <w:noWrap/>
            <w:vAlign w:val="center"/>
            <w:hideMark/>
          </w:tcPr>
          <w:p w14:paraId="22331967"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A</w:t>
            </w:r>
          </w:p>
        </w:tc>
        <w:tc>
          <w:tcPr>
            <w:tcW w:w="567" w:type="dxa"/>
            <w:tcBorders>
              <w:top w:val="nil"/>
              <w:left w:val="nil"/>
              <w:bottom w:val="single" w:sz="4" w:space="0" w:color="auto"/>
              <w:right w:val="single" w:sz="4" w:space="0" w:color="auto"/>
            </w:tcBorders>
            <w:shd w:val="clear" w:color="auto" w:fill="auto"/>
            <w:noWrap/>
            <w:vAlign w:val="center"/>
            <w:hideMark/>
          </w:tcPr>
          <w:p w14:paraId="1D62592A"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B</w:t>
            </w:r>
          </w:p>
        </w:tc>
        <w:tc>
          <w:tcPr>
            <w:tcW w:w="567" w:type="dxa"/>
            <w:tcBorders>
              <w:top w:val="nil"/>
              <w:left w:val="nil"/>
              <w:bottom w:val="single" w:sz="4" w:space="0" w:color="auto"/>
              <w:right w:val="single" w:sz="4" w:space="0" w:color="auto"/>
            </w:tcBorders>
            <w:shd w:val="clear" w:color="auto" w:fill="auto"/>
            <w:noWrap/>
            <w:vAlign w:val="center"/>
            <w:hideMark/>
          </w:tcPr>
          <w:p w14:paraId="61036471"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C</w:t>
            </w:r>
          </w:p>
        </w:tc>
        <w:tc>
          <w:tcPr>
            <w:tcW w:w="567" w:type="dxa"/>
            <w:tcBorders>
              <w:top w:val="nil"/>
              <w:left w:val="nil"/>
              <w:bottom w:val="single" w:sz="4" w:space="0" w:color="auto"/>
              <w:right w:val="single" w:sz="4" w:space="0" w:color="auto"/>
            </w:tcBorders>
            <w:shd w:val="clear" w:color="auto" w:fill="auto"/>
            <w:noWrap/>
            <w:vAlign w:val="center"/>
            <w:hideMark/>
          </w:tcPr>
          <w:p w14:paraId="5A312821"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D</w:t>
            </w:r>
          </w:p>
        </w:tc>
      </w:tr>
      <w:tr w:rsidR="00595807" w:rsidRPr="00595807" w14:paraId="0500F57E" w14:textId="77777777" w:rsidTr="00595807">
        <w:trPr>
          <w:trHeight w:val="37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8169B7E"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6657EA77"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園のキリスト教保育の理念や教育・保育方針はわかりやすい。</w:t>
            </w:r>
          </w:p>
        </w:tc>
        <w:tc>
          <w:tcPr>
            <w:tcW w:w="567" w:type="dxa"/>
            <w:tcBorders>
              <w:top w:val="nil"/>
              <w:left w:val="nil"/>
              <w:bottom w:val="single" w:sz="4" w:space="0" w:color="auto"/>
              <w:right w:val="single" w:sz="4" w:space="0" w:color="auto"/>
            </w:tcBorders>
            <w:shd w:val="clear" w:color="auto" w:fill="auto"/>
            <w:noWrap/>
            <w:vAlign w:val="center"/>
            <w:hideMark/>
          </w:tcPr>
          <w:p w14:paraId="55CAD230"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68</w:t>
            </w:r>
          </w:p>
        </w:tc>
        <w:tc>
          <w:tcPr>
            <w:tcW w:w="567" w:type="dxa"/>
            <w:tcBorders>
              <w:top w:val="nil"/>
              <w:left w:val="nil"/>
              <w:bottom w:val="single" w:sz="4" w:space="0" w:color="auto"/>
              <w:right w:val="single" w:sz="4" w:space="0" w:color="auto"/>
            </w:tcBorders>
            <w:shd w:val="clear" w:color="auto" w:fill="auto"/>
            <w:noWrap/>
            <w:vAlign w:val="center"/>
            <w:hideMark/>
          </w:tcPr>
          <w:p w14:paraId="60EE580C"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31</w:t>
            </w:r>
          </w:p>
        </w:tc>
        <w:tc>
          <w:tcPr>
            <w:tcW w:w="567" w:type="dxa"/>
            <w:tcBorders>
              <w:top w:val="nil"/>
              <w:left w:val="nil"/>
              <w:bottom w:val="single" w:sz="4" w:space="0" w:color="auto"/>
              <w:right w:val="single" w:sz="4" w:space="0" w:color="auto"/>
            </w:tcBorders>
            <w:shd w:val="clear" w:color="auto" w:fill="auto"/>
            <w:noWrap/>
            <w:vAlign w:val="center"/>
            <w:hideMark/>
          </w:tcPr>
          <w:p w14:paraId="32B4B1AE"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59113A93"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r>
      <w:tr w:rsidR="00595807" w:rsidRPr="00595807" w14:paraId="5530F113" w14:textId="77777777" w:rsidTr="00595807">
        <w:trPr>
          <w:trHeight w:val="37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0D69F52"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2</w:t>
            </w:r>
          </w:p>
        </w:tc>
        <w:tc>
          <w:tcPr>
            <w:tcW w:w="6908" w:type="dxa"/>
            <w:gridSpan w:val="4"/>
            <w:tcBorders>
              <w:top w:val="single" w:sz="4" w:space="0" w:color="auto"/>
              <w:left w:val="nil"/>
              <w:bottom w:val="single" w:sz="4" w:space="0" w:color="auto"/>
              <w:right w:val="single" w:sz="4" w:space="0" w:color="000000"/>
            </w:tcBorders>
            <w:shd w:val="clear" w:color="auto" w:fill="auto"/>
            <w:vAlign w:val="center"/>
            <w:hideMark/>
          </w:tcPr>
          <w:p w14:paraId="14AAB747"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お子さんを、幼稚園に安心して登園させることができている。</w:t>
            </w:r>
          </w:p>
        </w:tc>
        <w:tc>
          <w:tcPr>
            <w:tcW w:w="567" w:type="dxa"/>
            <w:tcBorders>
              <w:top w:val="nil"/>
              <w:left w:val="nil"/>
              <w:bottom w:val="single" w:sz="4" w:space="0" w:color="auto"/>
              <w:right w:val="single" w:sz="4" w:space="0" w:color="auto"/>
            </w:tcBorders>
            <w:shd w:val="clear" w:color="auto" w:fill="auto"/>
            <w:noWrap/>
            <w:vAlign w:val="center"/>
            <w:hideMark/>
          </w:tcPr>
          <w:p w14:paraId="7445D1E4"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83</w:t>
            </w:r>
          </w:p>
        </w:tc>
        <w:tc>
          <w:tcPr>
            <w:tcW w:w="567" w:type="dxa"/>
            <w:tcBorders>
              <w:top w:val="nil"/>
              <w:left w:val="nil"/>
              <w:bottom w:val="single" w:sz="4" w:space="0" w:color="auto"/>
              <w:right w:val="single" w:sz="4" w:space="0" w:color="auto"/>
            </w:tcBorders>
            <w:shd w:val="clear" w:color="auto" w:fill="auto"/>
            <w:noWrap/>
            <w:vAlign w:val="center"/>
            <w:hideMark/>
          </w:tcPr>
          <w:p w14:paraId="35921363"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17</w:t>
            </w:r>
          </w:p>
        </w:tc>
        <w:tc>
          <w:tcPr>
            <w:tcW w:w="567" w:type="dxa"/>
            <w:tcBorders>
              <w:top w:val="nil"/>
              <w:left w:val="nil"/>
              <w:bottom w:val="single" w:sz="4" w:space="0" w:color="auto"/>
              <w:right w:val="single" w:sz="4" w:space="0" w:color="auto"/>
            </w:tcBorders>
            <w:shd w:val="clear" w:color="auto" w:fill="auto"/>
            <w:noWrap/>
            <w:vAlign w:val="center"/>
            <w:hideMark/>
          </w:tcPr>
          <w:p w14:paraId="3FFE84AC"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22348DCF"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r>
      <w:tr w:rsidR="00595807" w:rsidRPr="00595807" w14:paraId="12D445FA" w14:textId="77777777" w:rsidTr="00595807">
        <w:trPr>
          <w:trHeight w:val="37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519D4C8E"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3</w:t>
            </w:r>
          </w:p>
        </w:tc>
        <w:tc>
          <w:tcPr>
            <w:tcW w:w="6908" w:type="dxa"/>
            <w:gridSpan w:val="4"/>
            <w:tcBorders>
              <w:top w:val="single" w:sz="4" w:space="0" w:color="auto"/>
              <w:left w:val="nil"/>
              <w:bottom w:val="single" w:sz="4" w:space="0" w:color="auto"/>
              <w:right w:val="single" w:sz="4" w:space="0" w:color="000000"/>
            </w:tcBorders>
            <w:shd w:val="clear" w:color="auto" w:fill="auto"/>
            <w:vAlign w:val="center"/>
            <w:hideMark/>
          </w:tcPr>
          <w:p w14:paraId="1A8EB795"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職員は子ども一人ひとりを理解し、子どもの発達に応じた保育をしている</w:t>
            </w:r>
          </w:p>
        </w:tc>
        <w:tc>
          <w:tcPr>
            <w:tcW w:w="567" w:type="dxa"/>
            <w:tcBorders>
              <w:top w:val="nil"/>
              <w:left w:val="nil"/>
              <w:bottom w:val="single" w:sz="4" w:space="0" w:color="auto"/>
              <w:right w:val="single" w:sz="4" w:space="0" w:color="auto"/>
            </w:tcBorders>
            <w:shd w:val="clear" w:color="auto" w:fill="auto"/>
            <w:noWrap/>
            <w:vAlign w:val="center"/>
            <w:hideMark/>
          </w:tcPr>
          <w:p w14:paraId="70259A5B"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79</w:t>
            </w:r>
          </w:p>
        </w:tc>
        <w:tc>
          <w:tcPr>
            <w:tcW w:w="567" w:type="dxa"/>
            <w:tcBorders>
              <w:top w:val="nil"/>
              <w:left w:val="nil"/>
              <w:bottom w:val="single" w:sz="4" w:space="0" w:color="auto"/>
              <w:right w:val="single" w:sz="4" w:space="0" w:color="auto"/>
            </w:tcBorders>
            <w:shd w:val="clear" w:color="auto" w:fill="auto"/>
            <w:noWrap/>
            <w:vAlign w:val="center"/>
            <w:hideMark/>
          </w:tcPr>
          <w:p w14:paraId="6D9F7CFB"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20</w:t>
            </w:r>
          </w:p>
        </w:tc>
        <w:tc>
          <w:tcPr>
            <w:tcW w:w="567" w:type="dxa"/>
            <w:tcBorders>
              <w:top w:val="nil"/>
              <w:left w:val="nil"/>
              <w:bottom w:val="single" w:sz="4" w:space="0" w:color="auto"/>
              <w:right w:val="single" w:sz="4" w:space="0" w:color="auto"/>
            </w:tcBorders>
            <w:shd w:val="clear" w:color="auto" w:fill="auto"/>
            <w:noWrap/>
            <w:vAlign w:val="center"/>
            <w:hideMark/>
          </w:tcPr>
          <w:p w14:paraId="1A8AA6FE"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543510D9"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r>
      <w:tr w:rsidR="00595807" w:rsidRPr="00595807" w14:paraId="753CA0F8" w14:textId="77777777" w:rsidTr="00595807">
        <w:trPr>
          <w:trHeight w:val="37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48D45EF"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4</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6AC0D1EA"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園や保育者は、子どもの様子をわかりやすく伝えている。</w:t>
            </w:r>
          </w:p>
        </w:tc>
        <w:tc>
          <w:tcPr>
            <w:tcW w:w="567" w:type="dxa"/>
            <w:tcBorders>
              <w:top w:val="nil"/>
              <w:left w:val="nil"/>
              <w:bottom w:val="single" w:sz="4" w:space="0" w:color="auto"/>
              <w:right w:val="single" w:sz="4" w:space="0" w:color="auto"/>
            </w:tcBorders>
            <w:shd w:val="clear" w:color="auto" w:fill="auto"/>
            <w:noWrap/>
            <w:vAlign w:val="center"/>
            <w:hideMark/>
          </w:tcPr>
          <w:p w14:paraId="0241F406"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71</w:t>
            </w:r>
          </w:p>
        </w:tc>
        <w:tc>
          <w:tcPr>
            <w:tcW w:w="567" w:type="dxa"/>
            <w:tcBorders>
              <w:top w:val="nil"/>
              <w:left w:val="nil"/>
              <w:bottom w:val="single" w:sz="4" w:space="0" w:color="auto"/>
              <w:right w:val="single" w:sz="4" w:space="0" w:color="auto"/>
            </w:tcBorders>
            <w:shd w:val="clear" w:color="auto" w:fill="auto"/>
            <w:noWrap/>
            <w:vAlign w:val="center"/>
            <w:hideMark/>
          </w:tcPr>
          <w:p w14:paraId="373B40E1"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21</w:t>
            </w:r>
          </w:p>
        </w:tc>
        <w:tc>
          <w:tcPr>
            <w:tcW w:w="567" w:type="dxa"/>
            <w:tcBorders>
              <w:top w:val="nil"/>
              <w:left w:val="nil"/>
              <w:bottom w:val="single" w:sz="4" w:space="0" w:color="auto"/>
              <w:right w:val="single" w:sz="4" w:space="0" w:color="auto"/>
            </w:tcBorders>
            <w:shd w:val="clear" w:color="auto" w:fill="auto"/>
            <w:noWrap/>
            <w:vAlign w:val="center"/>
            <w:hideMark/>
          </w:tcPr>
          <w:p w14:paraId="7734C224"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7</w:t>
            </w:r>
          </w:p>
        </w:tc>
        <w:tc>
          <w:tcPr>
            <w:tcW w:w="567" w:type="dxa"/>
            <w:tcBorders>
              <w:top w:val="nil"/>
              <w:left w:val="nil"/>
              <w:bottom w:val="single" w:sz="4" w:space="0" w:color="auto"/>
              <w:right w:val="single" w:sz="4" w:space="0" w:color="auto"/>
            </w:tcBorders>
            <w:shd w:val="clear" w:color="auto" w:fill="auto"/>
            <w:noWrap/>
            <w:vAlign w:val="center"/>
            <w:hideMark/>
          </w:tcPr>
          <w:p w14:paraId="3E08DE15"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w:t>
            </w:r>
          </w:p>
        </w:tc>
      </w:tr>
      <w:tr w:rsidR="00595807" w:rsidRPr="00595807" w14:paraId="1C19C6C1" w14:textId="77777777" w:rsidTr="00595807">
        <w:trPr>
          <w:trHeight w:val="37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1F84607"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5</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1CA33ECE" w14:textId="2A50B94C"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園は、子どもたち</w:t>
            </w:r>
            <w:r w:rsidR="00927A33">
              <w:rPr>
                <w:rFonts w:ascii="BIZ UDP明朝 Medium" w:eastAsia="BIZ UDP明朝 Medium" w:hAnsi="BIZ UDP明朝 Medium" w:cs="ＭＳ Ｐゴシック" w:hint="eastAsia"/>
                <w:color w:val="000000"/>
                <w:kern w:val="0"/>
                <w:sz w:val="22"/>
              </w:rPr>
              <w:t>一</w:t>
            </w:r>
            <w:r w:rsidRPr="00595807">
              <w:rPr>
                <w:rFonts w:ascii="BIZ UDP明朝 Medium" w:eastAsia="BIZ UDP明朝 Medium" w:hAnsi="BIZ UDP明朝 Medium" w:cs="ＭＳ Ｐゴシック" w:hint="eastAsia"/>
                <w:color w:val="000000"/>
                <w:kern w:val="0"/>
                <w:sz w:val="22"/>
              </w:rPr>
              <w:t>人ひとりの個性を大切にし、意欲や自信を持たせている。</w:t>
            </w:r>
          </w:p>
        </w:tc>
        <w:tc>
          <w:tcPr>
            <w:tcW w:w="567" w:type="dxa"/>
            <w:tcBorders>
              <w:top w:val="nil"/>
              <w:left w:val="nil"/>
              <w:bottom w:val="single" w:sz="4" w:space="0" w:color="auto"/>
              <w:right w:val="single" w:sz="4" w:space="0" w:color="auto"/>
            </w:tcBorders>
            <w:shd w:val="clear" w:color="auto" w:fill="auto"/>
            <w:noWrap/>
            <w:vAlign w:val="center"/>
            <w:hideMark/>
          </w:tcPr>
          <w:p w14:paraId="3DAD2A85"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78</w:t>
            </w:r>
          </w:p>
        </w:tc>
        <w:tc>
          <w:tcPr>
            <w:tcW w:w="567" w:type="dxa"/>
            <w:tcBorders>
              <w:top w:val="nil"/>
              <w:left w:val="nil"/>
              <w:bottom w:val="single" w:sz="4" w:space="0" w:color="auto"/>
              <w:right w:val="single" w:sz="4" w:space="0" w:color="auto"/>
            </w:tcBorders>
            <w:shd w:val="clear" w:color="auto" w:fill="auto"/>
            <w:noWrap/>
            <w:vAlign w:val="center"/>
            <w:hideMark/>
          </w:tcPr>
          <w:p w14:paraId="3745074F"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21</w:t>
            </w:r>
          </w:p>
        </w:tc>
        <w:tc>
          <w:tcPr>
            <w:tcW w:w="567" w:type="dxa"/>
            <w:tcBorders>
              <w:top w:val="nil"/>
              <w:left w:val="nil"/>
              <w:bottom w:val="single" w:sz="4" w:space="0" w:color="auto"/>
              <w:right w:val="single" w:sz="4" w:space="0" w:color="auto"/>
            </w:tcBorders>
            <w:shd w:val="clear" w:color="auto" w:fill="auto"/>
            <w:noWrap/>
            <w:vAlign w:val="center"/>
            <w:hideMark/>
          </w:tcPr>
          <w:p w14:paraId="6E36371D"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30ED5670"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r>
      <w:tr w:rsidR="00595807" w:rsidRPr="00595807" w14:paraId="29C8E402" w14:textId="77777777" w:rsidTr="00595807">
        <w:trPr>
          <w:trHeight w:val="57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3EA9934"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6</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7A04377B"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園は、子どもたちにあいさつや身の回りの始末など、基本的な生活習慣を身に付けさせている。</w:t>
            </w:r>
          </w:p>
        </w:tc>
        <w:tc>
          <w:tcPr>
            <w:tcW w:w="567" w:type="dxa"/>
            <w:tcBorders>
              <w:top w:val="nil"/>
              <w:left w:val="nil"/>
              <w:bottom w:val="single" w:sz="4" w:space="0" w:color="auto"/>
              <w:right w:val="single" w:sz="4" w:space="0" w:color="auto"/>
            </w:tcBorders>
            <w:shd w:val="clear" w:color="auto" w:fill="auto"/>
            <w:noWrap/>
            <w:vAlign w:val="center"/>
            <w:hideMark/>
          </w:tcPr>
          <w:p w14:paraId="0ED1507D"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75</w:t>
            </w:r>
          </w:p>
        </w:tc>
        <w:tc>
          <w:tcPr>
            <w:tcW w:w="567" w:type="dxa"/>
            <w:tcBorders>
              <w:top w:val="nil"/>
              <w:left w:val="nil"/>
              <w:bottom w:val="single" w:sz="4" w:space="0" w:color="auto"/>
              <w:right w:val="single" w:sz="4" w:space="0" w:color="auto"/>
            </w:tcBorders>
            <w:shd w:val="clear" w:color="auto" w:fill="auto"/>
            <w:noWrap/>
            <w:vAlign w:val="center"/>
            <w:hideMark/>
          </w:tcPr>
          <w:p w14:paraId="0F0986FB"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22</w:t>
            </w:r>
          </w:p>
        </w:tc>
        <w:tc>
          <w:tcPr>
            <w:tcW w:w="567" w:type="dxa"/>
            <w:tcBorders>
              <w:top w:val="nil"/>
              <w:left w:val="nil"/>
              <w:bottom w:val="single" w:sz="4" w:space="0" w:color="auto"/>
              <w:right w:val="single" w:sz="4" w:space="0" w:color="auto"/>
            </w:tcBorders>
            <w:shd w:val="clear" w:color="auto" w:fill="auto"/>
            <w:noWrap/>
            <w:vAlign w:val="center"/>
            <w:hideMark/>
          </w:tcPr>
          <w:p w14:paraId="7B8C0E2B"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4708704C"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r>
      <w:tr w:rsidR="00595807" w:rsidRPr="00595807" w14:paraId="7B7B1407" w14:textId="77777777" w:rsidTr="00595807">
        <w:trPr>
          <w:trHeight w:val="37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ADFF6BF"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7</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1D09C4F2"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園は、子どもたちに話したり聞いたりする態度を育てることに努めている。</w:t>
            </w:r>
          </w:p>
        </w:tc>
        <w:tc>
          <w:tcPr>
            <w:tcW w:w="567" w:type="dxa"/>
            <w:tcBorders>
              <w:top w:val="nil"/>
              <w:left w:val="nil"/>
              <w:bottom w:val="single" w:sz="4" w:space="0" w:color="auto"/>
              <w:right w:val="single" w:sz="4" w:space="0" w:color="auto"/>
            </w:tcBorders>
            <w:shd w:val="clear" w:color="auto" w:fill="auto"/>
            <w:noWrap/>
            <w:vAlign w:val="center"/>
            <w:hideMark/>
          </w:tcPr>
          <w:p w14:paraId="1AD53D4D"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78</w:t>
            </w:r>
          </w:p>
        </w:tc>
        <w:tc>
          <w:tcPr>
            <w:tcW w:w="567" w:type="dxa"/>
            <w:tcBorders>
              <w:top w:val="nil"/>
              <w:left w:val="nil"/>
              <w:bottom w:val="single" w:sz="4" w:space="0" w:color="auto"/>
              <w:right w:val="single" w:sz="4" w:space="0" w:color="auto"/>
            </w:tcBorders>
            <w:shd w:val="clear" w:color="auto" w:fill="auto"/>
            <w:noWrap/>
            <w:vAlign w:val="center"/>
            <w:hideMark/>
          </w:tcPr>
          <w:p w14:paraId="019D6E18"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21</w:t>
            </w:r>
          </w:p>
        </w:tc>
        <w:tc>
          <w:tcPr>
            <w:tcW w:w="567" w:type="dxa"/>
            <w:tcBorders>
              <w:top w:val="nil"/>
              <w:left w:val="nil"/>
              <w:bottom w:val="single" w:sz="4" w:space="0" w:color="auto"/>
              <w:right w:val="single" w:sz="4" w:space="0" w:color="auto"/>
            </w:tcBorders>
            <w:shd w:val="clear" w:color="auto" w:fill="auto"/>
            <w:noWrap/>
            <w:vAlign w:val="center"/>
            <w:hideMark/>
          </w:tcPr>
          <w:p w14:paraId="0F954E43"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6DE81503"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r>
      <w:tr w:rsidR="00595807" w:rsidRPr="00595807" w14:paraId="5E05C262" w14:textId="77777777" w:rsidTr="00595807">
        <w:trPr>
          <w:trHeight w:val="37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BBC4369"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8</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4072D827"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園は、子どもたちに集団生活に必要な決まりや約束の大切さを指導している。</w:t>
            </w:r>
          </w:p>
        </w:tc>
        <w:tc>
          <w:tcPr>
            <w:tcW w:w="567" w:type="dxa"/>
            <w:tcBorders>
              <w:top w:val="nil"/>
              <w:left w:val="nil"/>
              <w:bottom w:val="single" w:sz="4" w:space="0" w:color="auto"/>
              <w:right w:val="single" w:sz="4" w:space="0" w:color="auto"/>
            </w:tcBorders>
            <w:shd w:val="clear" w:color="auto" w:fill="auto"/>
            <w:noWrap/>
            <w:vAlign w:val="center"/>
            <w:hideMark/>
          </w:tcPr>
          <w:p w14:paraId="10DB352D"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78</w:t>
            </w:r>
          </w:p>
        </w:tc>
        <w:tc>
          <w:tcPr>
            <w:tcW w:w="567" w:type="dxa"/>
            <w:tcBorders>
              <w:top w:val="nil"/>
              <w:left w:val="nil"/>
              <w:bottom w:val="single" w:sz="4" w:space="0" w:color="auto"/>
              <w:right w:val="single" w:sz="4" w:space="0" w:color="auto"/>
            </w:tcBorders>
            <w:shd w:val="clear" w:color="auto" w:fill="auto"/>
            <w:noWrap/>
            <w:vAlign w:val="center"/>
            <w:hideMark/>
          </w:tcPr>
          <w:p w14:paraId="4493AD21"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19</w:t>
            </w:r>
          </w:p>
        </w:tc>
        <w:tc>
          <w:tcPr>
            <w:tcW w:w="567" w:type="dxa"/>
            <w:tcBorders>
              <w:top w:val="nil"/>
              <w:left w:val="nil"/>
              <w:bottom w:val="single" w:sz="4" w:space="0" w:color="auto"/>
              <w:right w:val="single" w:sz="4" w:space="0" w:color="auto"/>
            </w:tcBorders>
            <w:shd w:val="clear" w:color="auto" w:fill="auto"/>
            <w:noWrap/>
            <w:vAlign w:val="center"/>
            <w:hideMark/>
          </w:tcPr>
          <w:p w14:paraId="7065A426"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2</w:t>
            </w:r>
          </w:p>
        </w:tc>
        <w:tc>
          <w:tcPr>
            <w:tcW w:w="567" w:type="dxa"/>
            <w:tcBorders>
              <w:top w:val="nil"/>
              <w:left w:val="nil"/>
              <w:bottom w:val="single" w:sz="4" w:space="0" w:color="auto"/>
              <w:right w:val="single" w:sz="4" w:space="0" w:color="auto"/>
            </w:tcBorders>
            <w:shd w:val="clear" w:color="auto" w:fill="auto"/>
            <w:noWrap/>
            <w:vAlign w:val="center"/>
            <w:hideMark/>
          </w:tcPr>
          <w:p w14:paraId="06574BDB"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r>
      <w:tr w:rsidR="00595807" w:rsidRPr="00595807" w14:paraId="5A0F3873" w14:textId="77777777" w:rsidTr="00595807">
        <w:trPr>
          <w:trHeight w:val="37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1DFF21CA"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9</w:t>
            </w:r>
          </w:p>
        </w:tc>
        <w:tc>
          <w:tcPr>
            <w:tcW w:w="6908" w:type="dxa"/>
            <w:gridSpan w:val="4"/>
            <w:tcBorders>
              <w:top w:val="single" w:sz="4" w:space="0" w:color="auto"/>
              <w:left w:val="nil"/>
              <w:bottom w:val="single" w:sz="4" w:space="0" w:color="auto"/>
              <w:right w:val="single" w:sz="4" w:space="0" w:color="000000"/>
            </w:tcBorders>
            <w:shd w:val="clear" w:color="auto" w:fill="auto"/>
            <w:vAlign w:val="center"/>
            <w:hideMark/>
          </w:tcPr>
          <w:p w14:paraId="5FC00358"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園は、自然と触れ合う経験を大切にした保育をしている。</w:t>
            </w:r>
          </w:p>
        </w:tc>
        <w:tc>
          <w:tcPr>
            <w:tcW w:w="567" w:type="dxa"/>
            <w:tcBorders>
              <w:top w:val="nil"/>
              <w:left w:val="nil"/>
              <w:bottom w:val="single" w:sz="4" w:space="0" w:color="auto"/>
              <w:right w:val="single" w:sz="4" w:space="0" w:color="auto"/>
            </w:tcBorders>
            <w:shd w:val="clear" w:color="auto" w:fill="auto"/>
            <w:noWrap/>
            <w:vAlign w:val="center"/>
            <w:hideMark/>
          </w:tcPr>
          <w:p w14:paraId="644D3350"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97</w:t>
            </w:r>
          </w:p>
        </w:tc>
        <w:tc>
          <w:tcPr>
            <w:tcW w:w="567" w:type="dxa"/>
            <w:tcBorders>
              <w:top w:val="nil"/>
              <w:left w:val="nil"/>
              <w:bottom w:val="single" w:sz="4" w:space="0" w:color="auto"/>
              <w:right w:val="single" w:sz="4" w:space="0" w:color="auto"/>
            </w:tcBorders>
            <w:shd w:val="clear" w:color="auto" w:fill="auto"/>
            <w:noWrap/>
            <w:vAlign w:val="center"/>
            <w:hideMark/>
          </w:tcPr>
          <w:p w14:paraId="00B676EF"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72FD4D64"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c>
          <w:tcPr>
            <w:tcW w:w="567" w:type="dxa"/>
            <w:tcBorders>
              <w:top w:val="nil"/>
              <w:left w:val="nil"/>
              <w:bottom w:val="single" w:sz="4" w:space="0" w:color="auto"/>
              <w:right w:val="single" w:sz="4" w:space="0" w:color="auto"/>
            </w:tcBorders>
            <w:shd w:val="clear" w:color="auto" w:fill="auto"/>
            <w:noWrap/>
            <w:vAlign w:val="center"/>
            <w:hideMark/>
          </w:tcPr>
          <w:p w14:paraId="7A8EF9B9"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r>
      <w:tr w:rsidR="00595807" w:rsidRPr="00595807" w14:paraId="374AA6DF" w14:textId="77777777" w:rsidTr="00595807">
        <w:trPr>
          <w:trHeight w:val="58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4F57291"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10</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2738CF89"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園は、「食育」を通して子どもたちの食に対する興味・関心を深めるように努め、生きる力の基盤を育む保育をしている。</w:t>
            </w:r>
          </w:p>
        </w:tc>
        <w:tc>
          <w:tcPr>
            <w:tcW w:w="567" w:type="dxa"/>
            <w:tcBorders>
              <w:top w:val="nil"/>
              <w:left w:val="nil"/>
              <w:bottom w:val="single" w:sz="4" w:space="0" w:color="auto"/>
              <w:right w:val="single" w:sz="4" w:space="0" w:color="auto"/>
            </w:tcBorders>
            <w:shd w:val="clear" w:color="auto" w:fill="auto"/>
            <w:noWrap/>
            <w:vAlign w:val="center"/>
            <w:hideMark/>
          </w:tcPr>
          <w:p w14:paraId="497E90B6"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87</w:t>
            </w:r>
          </w:p>
        </w:tc>
        <w:tc>
          <w:tcPr>
            <w:tcW w:w="567" w:type="dxa"/>
            <w:tcBorders>
              <w:top w:val="nil"/>
              <w:left w:val="nil"/>
              <w:bottom w:val="single" w:sz="4" w:space="0" w:color="auto"/>
              <w:right w:val="single" w:sz="4" w:space="0" w:color="auto"/>
            </w:tcBorders>
            <w:shd w:val="clear" w:color="auto" w:fill="auto"/>
            <w:noWrap/>
            <w:vAlign w:val="center"/>
            <w:hideMark/>
          </w:tcPr>
          <w:p w14:paraId="17827D12"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0404E50C"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4AD3B81A"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r>
      <w:tr w:rsidR="00595807" w:rsidRPr="00595807" w14:paraId="2841074B" w14:textId="77777777" w:rsidTr="00595807">
        <w:trPr>
          <w:trHeight w:val="570"/>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5F0824B"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11</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36C34373"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園は、避難訓練や安全指導などで子どもが安全に対する意識や習慣が身に付くようにしている。</w:t>
            </w:r>
          </w:p>
        </w:tc>
        <w:tc>
          <w:tcPr>
            <w:tcW w:w="567" w:type="dxa"/>
            <w:tcBorders>
              <w:top w:val="nil"/>
              <w:left w:val="nil"/>
              <w:bottom w:val="single" w:sz="4" w:space="0" w:color="auto"/>
              <w:right w:val="single" w:sz="4" w:space="0" w:color="auto"/>
            </w:tcBorders>
            <w:shd w:val="clear" w:color="auto" w:fill="auto"/>
            <w:noWrap/>
            <w:vAlign w:val="center"/>
            <w:hideMark/>
          </w:tcPr>
          <w:p w14:paraId="7BFF6233"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73</w:t>
            </w:r>
          </w:p>
        </w:tc>
        <w:tc>
          <w:tcPr>
            <w:tcW w:w="567" w:type="dxa"/>
            <w:tcBorders>
              <w:top w:val="nil"/>
              <w:left w:val="nil"/>
              <w:bottom w:val="single" w:sz="4" w:space="0" w:color="auto"/>
              <w:right w:val="single" w:sz="4" w:space="0" w:color="auto"/>
            </w:tcBorders>
            <w:shd w:val="clear" w:color="auto" w:fill="auto"/>
            <w:noWrap/>
            <w:vAlign w:val="center"/>
            <w:hideMark/>
          </w:tcPr>
          <w:p w14:paraId="0F672D0D"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26</w:t>
            </w:r>
          </w:p>
        </w:tc>
        <w:tc>
          <w:tcPr>
            <w:tcW w:w="567" w:type="dxa"/>
            <w:tcBorders>
              <w:top w:val="nil"/>
              <w:left w:val="nil"/>
              <w:bottom w:val="single" w:sz="4" w:space="0" w:color="auto"/>
              <w:right w:val="single" w:sz="4" w:space="0" w:color="auto"/>
            </w:tcBorders>
            <w:shd w:val="clear" w:color="auto" w:fill="auto"/>
            <w:noWrap/>
            <w:vAlign w:val="center"/>
            <w:hideMark/>
          </w:tcPr>
          <w:p w14:paraId="0437FC35"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72D31E5F"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r>
      <w:tr w:rsidR="00595807" w:rsidRPr="00595807" w14:paraId="162A05B8" w14:textId="77777777" w:rsidTr="00595807">
        <w:trPr>
          <w:trHeight w:val="37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1C1878F"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12</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587A6572"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園は、工夫された園行事を行っている。</w:t>
            </w:r>
          </w:p>
        </w:tc>
        <w:tc>
          <w:tcPr>
            <w:tcW w:w="567" w:type="dxa"/>
            <w:tcBorders>
              <w:top w:val="nil"/>
              <w:left w:val="nil"/>
              <w:bottom w:val="single" w:sz="4" w:space="0" w:color="auto"/>
              <w:right w:val="single" w:sz="4" w:space="0" w:color="auto"/>
            </w:tcBorders>
            <w:shd w:val="clear" w:color="auto" w:fill="auto"/>
            <w:noWrap/>
            <w:vAlign w:val="center"/>
            <w:hideMark/>
          </w:tcPr>
          <w:p w14:paraId="6A92A0DA"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67</w:t>
            </w:r>
          </w:p>
        </w:tc>
        <w:tc>
          <w:tcPr>
            <w:tcW w:w="567" w:type="dxa"/>
            <w:tcBorders>
              <w:top w:val="nil"/>
              <w:left w:val="nil"/>
              <w:bottom w:val="single" w:sz="4" w:space="0" w:color="auto"/>
              <w:right w:val="single" w:sz="4" w:space="0" w:color="auto"/>
            </w:tcBorders>
            <w:shd w:val="clear" w:color="auto" w:fill="auto"/>
            <w:noWrap/>
            <w:vAlign w:val="center"/>
            <w:hideMark/>
          </w:tcPr>
          <w:p w14:paraId="1631AE41"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28</w:t>
            </w:r>
          </w:p>
        </w:tc>
        <w:tc>
          <w:tcPr>
            <w:tcW w:w="567" w:type="dxa"/>
            <w:tcBorders>
              <w:top w:val="nil"/>
              <w:left w:val="nil"/>
              <w:bottom w:val="single" w:sz="4" w:space="0" w:color="auto"/>
              <w:right w:val="single" w:sz="4" w:space="0" w:color="auto"/>
            </w:tcBorders>
            <w:shd w:val="clear" w:color="auto" w:fill="auto"/>
            <w:noWrap/>
            <w:vAlign w:val="center"/>
            <w:hideMark/>
          </w:tcPr>
          <w:p w14:paraId="0AF6AC0A"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5</w:t>
            </w:r>
          </w:p>
        </w:tc>
        <w:tc>
          <w:tcPr>
            <w:tcW w:w="567" w:type="dxa"/>
            <w:tcBorders>
              <w:top w:val="nil"/>
              <w:left w:val="nil"/>
              <w:bottom w:val="single" w:sz="4" w:space="0" w:color="auto"/>
              <w:right w:val="single" w:sz="4" w:space="0" w:color="auto"/>
            </w:tcBorders>
            <w:shd w:val="clear" w:color="auto" w:fill="auto"/>
            <w:noWrap/>
            <w:vAlign w:val="center"/>
            <w:hideMark/>
          </w:tcPr>
          <w:p w14:paraId="3432A67E"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r>
      <w:tr w:rsidR="00595807" w:rsidRPr="00595807" w14:paraId="58AB4A5B" w14:textId="77777777" w:rsidTr="00595807">
        <w:trPr>
          <w:trHeight w:val="37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52A246E"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13</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1CC47FD5"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学級懇談会・個人懇談の内容は有意義である。</w:t>
            </w:r>
          </w:p>
        </w:tc>
        <w:tc>
          <w:tcPr>
            <w:tcW w:w="567" w:type="dxa"/>
            <w:tcBorders>
              <w:top w:val="nil"/>
              <w:left w:val="nil"/>
              <w:bottom w:val="single" w:sz="4" w:space="0" w:color="auto"/>
              <w:right w:val="single" w:sz="4" w:space="0" w:color="auto"/>
            </w:tcBorders>
            <w:shd w:val="clear" w:color="auto" w:fill="auto"/>
            <w:noWrap/>
            <w:vAlign w:val="center"/>
            <w:hideMark/>
          </w:tcPr>
          <w:p w14:paraId="3968C920"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57</w:t>
            </w:r>
          </w:p>
        </w:tc>
        <w:tc>
          <w:tcPr>
            <w:tcW w:w="567" w:type="dxa"/>
            <w:tcBorders>
              <w:top w:val="nil"/>
              <w:left w:val="nil"/>
              <w:bottom w:val="single" w:sz="4" w:space="0" w:color="auto"/>
              <w:right w:val="single" w:sz="4" w:space="0" w:color="auto"/>
            </w:tcBorders>
            <w:shd w:val="clear" w:color="auto" w:fill="auto"/>
            <w:noWrap/>
            <w:vAlign w:val="center"/>
            <w:hideMark/>
          </w:tcPr>
          <w:p w14:paraId="03F893B1"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37</w:t>
            </w:r>
          </w:p>
        </w:tc>
        <w:tc>
          <w:tcPr>
            <w:tcW w:w="567" w:type="dxa"/>
            <w:tcBorders>
              <w:top w:val="nil"/>
              <w:left w:val="nil"/>
              <w:bottom w:val="single" w:sz="4" w:space="0" w:color="auto"/>
              <w:right w:val="single" w:sz="4" w:space="0" w:color="auto"/>
            </w:tcBorders>
            <w:shd w:val="clear" w:color="auto" w:fill="auto"/>
            <w:noWrap/>
            <w:vAlign w:val="center"/>
            <w:hideMark/>
          </w:tcPr>
          <w:p w14:paraId="72469037"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6</w:t>
            </w:r>
          </w:p>
        </w:tc>
        <w:tc>
          <w:tcPr>
            <w:tcW w:w="567" w:type="dxa"/>
            <w:tcBorders>
              <w:top w:val="nil"/>
              <w:left w:val="nil"/>
              <w:bottom w:val="single" w:sz="4" w:space="0" w:color="auto"/>
              <w:right w:val="single" w:sz="4" w:space="0" w:color="auto"/>
            </w:tcBorders>
            <w:shd w:val="clear" w:color="auto" w:fill="auto"/>
            <w:noWrap/>
            <w:vAlign w:val="center"/>
            <w:hideMark/>
          </w:tcPr>
          <w:p w14:paraId="1817808C"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r>
      <w:tr w:rsidR="00595807" w:rsidRPr="00595807" w14:paraId="0D2E25B4" w14:textId="77777777" w:rsidTr="00595807">
        <w:trPr>
          <w:trHeight w:val="42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E507A8C"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14</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307A1F82"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園は、外部侵入者対策をしている。</w:t>
            </w:r>
          </w:p>
        </w:tc>
        <w:tc>
          <w:tcPr>
            <w:tcW w:w="567" w:type="dxa"/>
            <w:tcBorders>
              <w:top w:val="nil"/>
              <w:left w:val="nil"/>
              <w:bottom w:val="single" w:sz="4" w:space="0" w:color="auto"/>
              <w:right w:val="single" w:sz="4" w:space="0" w:color="auto"/>
            </w:tcBorders>
            <w:shd w:val="clear" w:color="auto" w:fill="auto"/>
            <w:noWrap/>
            <w:vAlign w:val="center"/>
            <w:hideMark/>
          </w:tcPr>
          <w:p w14:paraId="58177F1D"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55</w:t>
            </w:r>
          </w:p>
        </w:tc>
        <w:tc>
          <w:tcPr>
            <w:tcW w:w="567" w:type="dxa"/>
            <w:tcBorders>
              <w:top w:val="nil"/>
              <w:left w:val="nil"/>
              <w:bottom w:val="single" w:sz="4" w:space="0" w:color="auto"/>
              <w:right w:val="single" w:sz="4" w:space="0" w:color="auto"/>
            </w:tcBorders>
            <w:shd w:val="clear" w:color="auto" w:fill="auto"/>
            <w:noWrap/>
            <w:vAlign w:val="center"/>
            <w:hideMark/>
          </w:tcPr>
          <w:p w14:paraId="187460EA"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32</w:t>
            </w:r>
          </w:p>
        </w:tc>
        <w:tc>
          <w:tcPr>
            <w:tcW w:w="567" w:type="dxa"/>
            <w:tcBorders>
              <w:top w:val="nil"/>
              <w:left w:val="nil"/>
              <w:bottom w:val="single" w:sz="4" w:space="0" w:color="auto"/>
              <w:right w:val="single" w:sz="4" w:space="0" w:color="auto"/>
            </w:tcBorders>
            <w:shd w:val="clear" w:color="auto" w:fill="auto"/>
            <w:noWrap/>
            <w:vAlign w:val="center"/>
            <w:hideMark/>
          </w:tcPr>
          <w:p w14:paraId="43B6C1A1"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552F2869"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2</w:t>
            </w:r>
          </w:p>
        </w:tc>
      </w:tr>
      <w:tr w:rsidR="00595807" w:rsidRPr="00595807" w14:paraId="13D7ADE3" w14:textId="77777777" w:rsidTr="00595807">
        <w:trPr>
          <w:trHeight w:val="55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E6930E6"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15</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6485BE78"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園は、未就園児登園・子育て相談・園庭開放・預かり保育など子育て支援を行っている。</w:t>
            </w:r>
          </w:p>
        </w:tc>
        <w:tc>
          <w:tcPr>
            <w:tcW w:w="567" w:type="dxa"/>
            <w:tcBorders>
              <w:top w:val="nil"/>
              <w:left w:val="nil"/>
              <w:bottom w:val="single" w:sz="4" w:space="0" w:color="auto"/>
              <w:right w:val="single" w:sz="4" w:space="0" w:color="auto"/>
            </w:tcBorders>
            <w:shd w:val="clear" w:color="auto" w:fill="auto"/>
            <w:noWrap/>
            <w:vAlign w:val="center"/>
            <w:hideMark/>
          </w:tcPr>
          <w:p w14:paraId="79E8F667"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80</w:t>
            </w:r>
          </w:p>
        </w:tc>
        <w:tc>
          <w:tcPr>
            <w:tcW w:w="567" w:type="dxa"/>
            <w:tcBorders>
              <w:top w:val="nil"/>
              <w:left w:val="nil"/>
              <w:bottom w:val="single" w:sz="4" w:space="0" w:color="auto"/>
              <w:right w:val="single" w:sz="4" w:space="0" w:color="auto"/>
            </w:tcBorders>
            <w:shd w:val="clear" w:color="auto" w:fill="auto"/>
            <w:noWrap/>
            <w:vAlign w:val="center"/>
            <w:hideMark/>
          </w:tcPr>
          <w:p w14:paraId="7941D470"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16</w:t>
            </w:r>
          </w:p>
        </w:tc>
        <w:tc>
          <w:tcPr>
            <w:tcW w:w="567" w:type="dxa"/>
            <w:tcBorders>
              <w:top w:val="nil"/>
              <w:left w:val="nil"/>
              <w:bottom w:val="single" w:sz="4" w:space="0" w:color="auto"/>
              <w:right w:val="single" w:sz="4" w:space="0" w:color="auto"/>
            </w:tcBorders>
            <w:shd w:val="clear" w:color="auto" w:fill="auto"/>
            <w:noWrap/>
            <w:vAlign w:val="center"/>
            <w:hideMark/>
          </w:tcPr>
          <w:p w14:paraId="6D7FB2D0"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56FBC594"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w:t>
            </w:r>
          </w:p>
        </w:tc>
      </w:tr>
      <w:tr w:rsidR="00595807" w:rsidRPr="00595807" w14:paraId="689B5D5B" w14:textId="77777777" w:rsidTr="00595807">
        <w:trPr>
          <w:trHeight w:val="58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4369F40"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16</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4E884685"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園は、保幼小中との連携や保護者・地域の人々との交流など、いろいろな人との触れ合いを大切にしている。</w:t>
            </w:r>
          </w:p>
        </w:tc>
        <w:tc>
          <w:tcPr>
            <w:tcW w:w="567" w:type="dxa"/>
            <w:tcBorders>
              <w:top w:val="nil"/>
              <w:left w:val="nil"/>
              <w:bottom w:val="single" w:sz="4" w:space="0" w:color="auto"/>
              <w:right w:val="single" w:sz="4" w:space="0" w:color="auto"/>
            </w:tcBorders>
            <w:shd w:val="clear" w:color="auto" w:fill="auto"/>
            <w:noWrap/>
            <w:vAlign w:val="center"/>
            <w:hideMark/>
          </w:tcPr>
          <w:p w14:paraId="5D064836"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61</w:t>
            </w:r>
          </w:p>
        </w:tc>
        <w:tc>
          <w:tcPr>
            <w:tcW w:w="567" w:type="dxa"/>
            <w:tcBorders>
              <w:top w:val="nil"/>
              <w:left w:val="nil"/>
              <w:bottom w:val="single" w:sz="4" w:space="0" w:color="auto"/>
              <w:right w:val="single" w:sz="4" w:space="0" w:color="auto"/>
            </w:tcBorders>
            <w:shd w:val="clear" w:color="auto" w:fill="auto"/>
            <w:noWrap/>
            <w:vAlign w:val="center"/>
            <w:hideMark/>
          </w:tcPr>
          <w:p w14:paraId="550D2F09"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36</w:t>
            </w:r>
          </w:p>
        </w:tc>
        <w:tc>
          <w:tcPr>
            <w:tcW w:w="567" w:type="dxa"/>
            <w:tcBorders>
              <w:top w:val="nil"/>
              <w:left w:val="nil"/>
              <w:bottom w:val="single" w:sz="4" w:space="0" w:color="auto"/>
              <w:right w:val="single" w:sz="4" w:space="0" w:color="auto"/>
            </w:tcBorders>
            <w:shd w:val="clear" w:color="auto" w:fill="auto"/>
            <w:noWrap/>
            <w:vAlign w:val="center"/>
            <w:hideMark/>
          </w:tcPr>
          <w:p w14:paraId="75D249ED"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3</w:t>
            </w:r>
          </w:p>
        </w:tc>
        <w:tc>
          <w:tcPr>
            <w:tcW w:w="567" w:type="dxa"/>
            <w:tcBorders>
              <w:top w:val="nil"/>
              <w:left w:val="nil"/>
              <w:bottom w:val="single" w:sz="4" w:space="0" w:color="auto"/>
              <w:right w:val="single" w:sz="4" w:space="0" w:color="auto"/>
            </w:tcBorders>
            <w:shd w:val="clear" w:color="auto" w:fill="auto"/>
            <w:noWrap/>
            <w:vAlign w:val="center"/>
            <w:hideMark/>
          </w:tcPr>
          <w:p w14:paraId="1F6B0B40"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0</w:t>
            </w:r>
          </w:p>
        </w:tc>
      </w:tr>
      <w:tr w:rsidR="00595807" w:rsidRPr="00595807" w14:paraId="53789984" w14:textId="77777777" w:rsidTr="00595807">
        <w:trPr>
          <w:trHeight w:val="37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B59545C"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17</w:t>
            </w:r>
          </w:p>
        </w:tc>
        <w:tc>
          <w:tcPr>
            <w:tcW w:w="69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062145"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学院内の施設・環境を生かした保育・教育が実践されている。</w:t>
            </w:r>
          </w:p>
        </w:tc>
        <w:tc>
          <w:tcPr>
            <w:tcW w:w="567" w:type="dxa"/>
            <w:tcBorders>
              <w:top w:val="nil"/>
              <w:left w:val="nil"/>
              <w:bottom w:val="single" w:sz="4" w:space="0" w:color="auto"/>
              <w:right w:val="single" w:sz="4" w:space="0" w:color="auto"/>
            </w:tcBorders>
            <w:shd w:val="clear" w:color="auto" w:fill="auto"/>
            <w:noWrap/>
            <w:vAlign w:val="center"/>
            <w:hideMark/>
          </w:tcPr>
          <w:p w14:paraId="0F37115C"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76</w:t>
            </w:r>
          </w:p>
        </w:tc>
        <w:tc>
          <w:tcPr>
            <w:tcW w:w="567" w:type="dxa"/>
            <w:tcBorders>
              <w:top w:val="nil"/>
              <w:left w:val="nil"/>
              <w:bottom w:val="single" w:sz="4" w:space="0" w:color="auto"/>
              <w:right w:val="single" w:sz="4" w:space="0" w:color="auto"/>
            </w:tcBorders>
            <w:shd w:val="clear" w:color="auto" w:fill="auto"/>
            <w:noWrap/>
            <w:vAlign w:val="center"/>
            <w:hideMark/>
          </w:tcPr>
          <w:p w14:paraId="4EA1C03A"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22</w:t>
            </w:r>
          </w:p>
        </w:tc>
        <w:tc>
          <w:tcPr>
            <w:tcW w:w="567" w:type="dxa"/>
            <w:tcBorders>
              <w:top w:val="nil"/>
              <w:left w:val="nil"/>
              <w:bottom w:val="single" w:sz="4" w:space="0" w:color="auto"/>
              <w:right w:val="single" w:sz="4" w:space="0" w:color="auto"/>
            </w:tcBorders>
            <w:shd w:val="clear" w:color="auto" w:fill="auto"/>
            <w:noWrap/>
            <w:vAlign w:val="center"/>
            <w:hideMark/>
          </w:tcPr>
          <w:p w14:paraId="2E5847B0"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0BC303E2"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w:t>
            </w:r>
          </w:p>
        </w:tc>
      </w:tr>
      <w:tr w:rsidR="00595807" w:rsidRPr="00595807" w14:paraId="7D8CE800" w14:textId="77777777" w:rsidTr="00595807">
        <w:trPr>
          <w:trHeight w:val="52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4A6416E"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18</w:t>
            </w:r>
          </w:p>
        </w:tc>
        <w:tc>
          <w:tcPr>
            <w:tcW w:w="6908" w:type="dxa"/>
            <w:gridSpan w:val="4"/>
            <w:tcBorders>
              <w:top w:val="single" w:sz="4" w:space="0" w:color="auto"/>
              <w:left w:val="nil"/>
              <w:bottom w:val="single" w:sz="4" w:space="0" w:color="auto"/>
              <w:right w:val="single" w:sz="4" w:space="0" w:color="auto"/>
            </w:tcBorders>
            <w:shd w:val="clear" w:color="auto" w:fill="auto"/>
            <w:vAlign w:val="center"/>
            <w:hideMark/>
          </w:tcPr>
          <w:p w14:paraId="0929090F" w14:textId="77777777" w:rsidR="00595807" w:rsidRPr="00595807" w:rsidRDefault="00595807" w:rsidP="00595807">
            <w:pPr>
              <w:widowControl/>
              <w:jc w:val="left"/>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園は、「クラスだより」「園だより」などのお便りやホームページを通して、わかりやすく伝えている。</w:t>
            </w:r>
          </w:p>
        </w:tc>
        <w:tc>
          <w:tcPr>
            <w:tcW w:w="567" w:type="dxa"/>
            <w:tcBorders>
              <w:top w:val="nil"/>
              <w:left w:val="nil"/>
              <w:bottom w:val="single" w:sz="4" w:space="0" w:color="auto"/>
              <w:right w:val="single" w:sz="4" w:space="0" w:color="auto"/>
            </w:tcBorders>
            <w:shd w:val="clear" w:color="auto" w:fill="auto"/>
            <w:noWrap/>
            <w:vAlign w:val="center"/>
            <w:hideMark/>
          </w:tcPr>
          <w:p w14:paraId="064D2DBD"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72</w:t>
            </w:r>
          </w:p>
        </w:tc>
        <w:tc>
          <w:tcPr>
            <w:tcW w:w="567" w:type="dxa"/>
            <w:tcBorders>
              <w:top w:val="nil"/>
              <w:left w:val="nil"/>
              <w:bottom w:val="single" w:sz="4" w:space="0" w:color="auto"/>
              <w:right w:val="single" w:sz="4" w:space="0" w:color="auto"/>
            </w:tcBorders>
            <w:shd w:val="clear" w:color="auto" w:fill="auto"/>
            <w:noWrap/>
            <w:vAlign w:val="center"/>
            <w:hideMark/>
          </w:tcPr>
          <w:p w14:paraId="59E0625B"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26</w:t>
            </w:r>
          </w:p>
        </w:tc>
        <w:tc>
          <w:tcPr>
            <w:tcW w:w="567" w:type="dxa"/>
            <w:tcBorders>
              <w:top w:val="nil"/>
              <w:left w:val="nil"/>
              <w:bottom w:val="single" w:sz="4" w:space="0" w:color="auto"/>
              <w:right w:val="single" w:sz="4" w:space="0" w:color="auto"/>
            </w:tcBorders>
            <w:shd w:val="clear" w:color="auto" w:fill="auto"/>
            <w:noWrap/>
            <w:vAlign w:val="center"/>
            <w:hideMark/>
          </w:tcPr>
          <w:p w14:paraId="102A2DD4"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center"/>
            <w:hideMark/>
          </w:tcPr>
          <w:p w14:paraId="3D2CDFA7" w14:textId="77777777" w:rsidR="00595807" w:rsidRPr="00595807" w:rsidRDefault="00595807" w:rsidP="00595807">
            <w:pPr>
              <w:widowControl/>
              <w:jc w:val="center"/>
              <w:rPr>
                <w:rFonts w:ascii="BIZ UDP明朝 Medium" w:eastAsia="BIZ UDP明朝 Medium" w:hAnsi="BIZ UDP明朝 Medium" w:cs="ＭＳ Ｐゴシック"/>
                <w:color w:val="000000"/>
                <w:kern w:val="0"/>
                <w:sz w:val="22"/>
              </w:rPr>
            </w:pPr>
            <w:r w:rsidRPr="00595807">
              <w:rPr>
                <w:rFonts w:ascii="BIZ UDP明朝 Medium" w:eastAsia="BIZ UDP明朝 Medium" w:hAnsi="BIZ UDP明朝 Medium" w:cs="ＭＳ Ｐゴシック" w:hint="eastAsia"/>
                <w:color w:val="000000"/>
                <w:kern w:val="0"/>
                <w:sz w:val="22"/>
              </w:rPr>
              <w:t>1</w:t>
            </w:r>
          </w:p>
        </w:tc>
      </w:tr>
    </w:tbl>
    <w:p w14:paraId="1306D9EF" w14:textId="51666082" w:rsidR="00520DD0" w:rsidRPr="00520DD0" w:rsidRDefault="00520DD0" w:rsidP="00520DD0">
      <w:pPr>
        <w:widowControl/>
        <w:rPr>
          <w:rFonts w:ascii="BIZ UDP明朝 Medium" w:eastAsia="BIZ UDP明朝 Medium" w:hAnsi="BIZ UDP明朝 Medium" w:cs="ＭＳ Ｐゴシック"/>
          <w:color w:val="000000"/>
          <w:kern w:val="0"/>
          <w:sz w:val="24"/>
          <w:szCs w:val="24"/>
        </w:rPr>
      </w:pPr>
      <w:r w:rsidRPr="00520DD0">
        <w:rPr>
          <w:rFonts w:ascii="BIZ UDP明朝 Medium" w:eastAsia="BIZ UDP明朝 Medium" w:hAnsi="BIZ UDP明朝 Medium" w:cs="ＭＳ Ｐゴシック" w:hint="eastAsia"/>
          <w:color w:val="000000"/>
          <w:kern w:val="0"/>
          <w:sz w:val="24"/>
          <w:szCs w:val="24"/>
        </w:rPr>
        <w:t>全世帯数（１３４）　回答世帯数（１０２）　　回答率（７６．１％）</w:t>
      </w:r>
    </w:p>
    <w:tbl>
      <w:tblPr>
        <w:tblW w:w="9680" w:type="dxa"/>
        <w:tblCellMar>
          <w:left w:w="99" w:type="dxa"/>
          <w:right w:w="99" w:type="dxa"/>
        </w:tblCellMar>
        <w:tblLook w:val="04A0" w:firstRow="1" w:lastRow="0" w:firstColumn="1" w:lastColumn="0" w:noHBand="0" w:noVBand="1"/>
      </w:tblPr>
      <w:tblGrid>
        <w:gridCol w:w="9680"/>
      </w:tblGrid>
      <w:tr w:rsidR="00520DD0" w:rsidRPr="00520DD0" w14:paraId="17EAEDDC" w14:textId="77777777" w:rsidTr="00863BEF">
        <w:trPr>
          <w:trHeight w:val="480"/>
        </w:trPr>
        <w:tc>
          <w:tcPr>
            <w:tcW w:w="9680" w:type="dxa"/>
            <w:tcBorders>
              <w:top w:val="nil"/>
              <w:left w:val="nil"/>
              <w:bottom w:val="nil"/>
              <w:right w:val="nil"/>
            </w:tcBorders>
            <w:shd w:val="clear" w:color="auto" w:fill="auto"/>
            <w:noWrap/>
            <w:vAlign w:val="bottom"/>
            <w:hideMark/>
          </w:tcPr>
          <w:p w14:paraId="08E36D76" w14:textId="73A33AA9" w:rsidR="00520DD0" w:rsidRPr="00520DD0" w:rsidRDefault="00520DD0" w:rsidP="00863BEF">
            <w:pPr>
              <w:widowControl/>
              <w:jc w:val="left"/>
              <w:rPr>
                <w:rFonts w:ascii="BIZ UDP明朝 Medium" w:eastAsia="BIZ UDP明朝 Medium" w:hAnsi="BIZ UDP明朝 Medium" w:cs="ＭＳ Ｐゴシック"/>
                <w:color w:val="000000"/>
                <w:kern w:val="0"/>
                <w:sz w:val="24"/>
                <w:szCs w:val="24"/>
              </w:rPr>
            </w:pPr>
            <w:r w:rsidRPr="00520DD0">
              <w:rPr>
                <w:rFonts w:ascii="BIZ UDP明朝 Medium" w:eastAsia="BIZ UDP明朝 Medium" w:hAnsi="BIZ UDP明朝 Medium" w:cs="ＭＳ Ｐゴシック" w:hint="eastAsia"/>
                <w:color w:val="000000"/>
                <w:kern w:val="0"/>
                <w:sz w:val="24"/>
                <w:szCs w:val="24"/>
              </w:rPr>
              <w:t>A：そう思う・・・７４</w:t>
            </w:r>
            <w:r w:rsidR="00F80E27">
              <w:rPr>
                <w:rFonts w:ascii="BIZ UDP明朝 Medium" w:eastAsia="BIZ UDP明朝 Medium" w:hAnsi="BIZ UDP明朝 Medium" w:cs="ＭＳ Ｐゴシック" w:hint="eastAsia"/>
                <w:color w:val="000000"/>
                <w:kern w:val="0"/>
                <w:sz w:val="24"/>
                <w:szCs w:val="24"/>
              </w:rPr>
              <w:t>.</w:t>
            </w:r>
            <w:r w:rsidR="00F80E27">
              <w:rPr>
                <w:rFonts w:ascii="BIZ UDP明朝 Medium" w:eastAsia="BIZ UDP明朝 Medium" w:hAnsi="BIZ UDP明朝 Medium" w:cs="ＭＳ Ｐゴシック"/>
                <w:color w:val="000000"/>
                <w:kern w:val="0"/>
                <w:sz w:val="24"/>
                <w:szCs w:val="24"/>
              </w:rPr>
              <w:t>2</w:t>
            </w:r>
            <w:r w:rsidRPr="00520DD0">
              <w:rPr>
                <w:rFonts w:ascii="BIZ UDP明朝 Medium" w:eastAsia="BIZ UDP明朝 Medium" w:hAnsi="BIZ UDP明朝 Medium" w:cs="ＭＳ Ｐゴシック" w:hint="eastAsia"/>
                <w:color w:val="000000"/>
                <w:kern w:val="0"/>
                <w:sz w:val="24"/>
                <w:szCs w:val="24"/>
              </w:rPr>
              <w:t>％　　B:ややそう思う・・・</w:t>
            </w:r>
            <w:r w:rsidR="00F80E27">
              <w:rPr>
                <w:rFonts w:ascii="BIZ UDP明朝 Medium" w:eastAsia="BIZ UDP明朝 Medium" w:hAnsi="BIZ UDP明朝 Medium" w:cs="ＭＳ Ｐゴシック" w:hint="eastAsia"/>
                <w:color w:val="000000"/>
                <w:kern w:val="0"/>
                <w:sz w:val="24"/>
                <w:szCs w:val="24"/>
              </w:rPr>
              <w:t>2</w:t>
            </w:r>
            <w:r w:rsidR="00F80E27">
              <w:rPr>
                <w:rFonts w:ascii="BIZ UDP明朝 Medium" w:eastAsia="BIZ UDP明朝 Medium" w:hAnsi="BIZ UDP明朝 Medium" w:cs="ＭＳ Ｐゴシック"/>
                <w:color w:val="000000"/>
                <w:kern w:val="0"/>
                <w:sz w:val="24"/>
                <w:szCs w:val="24"/>
              </w:rPr>
              <w:t>2.8</w:t>
            </w:r>
            <w:r w:rsidRPr="00520DD0">
              <w:rPr>
                <w:rFonts w:ascii="BIZ UDP明朝 Medium" w:eastAsia="BIZ UDP明朝 Medium" w:hAnsi="BIZ UDP明朝 Medium" w:cs="ＭＳ Ｐゴシック" w:hint="eastAsia"/>
                <w:color w:val="000000"/>
                <w:kern w:val="0"/>
                <w:sz w:val="24"/>
                <w:szCs w:val="24"/>
              </w:rPr>
              <w:t xml:space="preserve">％　　C:あまり思わない・・・・２．７％　　</w:t>
            </w:r>
          </w:p>
        </w:tc>
      </w:tr>
      <w:tr w:rsidR="00520DD0" w:rsidRPr="00520DD0" w14:paraId="4E0968A6" w14:textId="77777777" w:rsidTr="00863BEF">
        <w:trPr>
          <w:trHeight w:val="375"/>
        </w:trPr>
        <w:tc>
          <w:tcPr>
            <w:tcW w:w="9680" w:type="dxa"/>
            <w:tcBorders>
              <w:top w:val="nil"/>
              <w:left w:val="nil"/>
              <w:bottom w:val="nil"/>
              <w:right w:val="nil"/>
            </w:tcBorders>
            <w:shd w:val="clear" w:color="auto" w:fill="auto"/>
            <w:noWrap/>
            <w:hideMark/>
          </w:tcPr>
          <w:p w14:paraId="2AB3C7EC" w14:textId="2AB5AD4B" w:rsidR="00520DD0" w:rsidRPr="00520DD0" w:rsidRDefault="00520DD0" w:rsidP="00863BEF">
            <w:pPr>
              <w:widowControl/>
              <w:jc w:val="left"/>
              <w:rPr>
                <w:rFonts w:ascii="BIZ UDP明朝 Medium" w:eastAsia="BIZ UDP明朝 Medium" w:hAnsi="BIZ UDP明朝 Medium" w:cs="ＭＳ Ｐゴシック"/>
                <w:color w:val="000000"/>
                <w:kern w:val="0"/>
                <w:sz w:val="24"/>
                <w:szCs w:val="24"/>
              </w:rPr>
            </w:pPr>
            <w:r w:rsidRPr="00520DD0">
              <w:rPr>
                <w:rFonts w:ascii="BIZ UDP明朝 Medium" w:eastAsia="BIZ UDP明朝 Medium" w:hAnsi="BIZ UDP明朝 Medium" w:cs="ＭＳ Ｐゴシック" w:hint="eastAsia"/>
                <w:color w:val="000000"/>
                <w:kern w:val="0"/>
                <w:sz w:val="24"/>
                <w:szCs w:val="24"/>
              </w:rPr>
              <w:t xml:space="preserve">D：そう思わない・・・０．３％　　　　</w:t>
            </w:r>
          </w:p>
        </w:tc>
      </w:tr>
    </w:tbl>
    <w:p w14:paraId="0A127104" w14:textId="77777777" w:rsidR="00595807" w:rsidRPr="00DF462D" w:rsidRDefault="00595807" w:rsidP="00DF462D">
      <w:pPr>
        <w:widowControl/>
        <w:rPr>
          <w:rFonts w:ascii="BIZ UDP明朝 Medium" w:eastAsia="BIZ UDP明朝 Medium" w:hAnsi="BIZ UDP明朝 Medium" w:cs="ＭＳ Ｐゴシック"/>
          <w:color w:val="000000"/>
          <w:kern w:val="0"/>
          <w:sz w:val="22"/>
        </w:rPr>
      </w:pPr>
    </w:p>
    <w:p w14:paraId="6DF89F10" w14:textId="28E39FFF" w:rsidR="00972159" w:rsidRDefault="00972159" w:rsidP="00972159">
      <w:pPr>
        <w:widowControl/>
        <w:rPr>
          <w:rFonts w:ascii="BIZ UDP明朝 Medium" w:eastAsia="BIZ UDP明朝 Medium" w:hAnsi="BIZ UDP明朝 Medium" w:cs="ＭＳ Ｐゴシック"/>
          <w:b/>
          <w:bCs/>
          <w:color w:val="000000"/>
          <w:kern w:val="0"/>
          <w:sz w:val="24"/>
          <w:szCs w:val="24"/>
        </w:rPr>
      </w:pPr>
      <w:r w:rsidRPr="00972159">
        <w:rPr>
          <w:rFonts w:ascii="BIZ UDP明朝 Medium" w:eastAsia="BIZ UDP明朝 Medium" w:hAnsi="BIZ UDP明朝 Medium" w:cs="ＭＳ Ｐゴシック" w:hint="eastAsia"/>
          <w:b/>
          <w:bCs/>
          <w:color w:val="000000"/>
          <w:kern w:val="0"/>
          <w:sz w:val="24"/>
          <w:szCs w:val="24"/>
        </w:rPr>
        <w:t>アンケート集計結果より</w:t>
      </w:r>
    </w:p>
    <w:p w14:paraId="3F7DB129" w14:textId="54023C39"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6D68175B" w14:textId="1F407137" w:rsidR="00F80E27" w:rsidRDefault="00F80E27" w:rsidP="00972159">
      <w:pPr>
        <w:widowControl/>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b/>
          <w:bCs/>
          <w:color w:val="000000"/>
          <w:kern w:val="0"/>
          <w:sz w:val="24"/>
          <w:szCs w:val="24"/>
        </w:rPr>
        <w:t xml:space="preserve"> </w:t>
      </w:r>
      <w:r w:rsidR="00D20B50">
        <w:rPr>
          <w:rFonts w:ascii="BIZ UDP明朝 Medium" w:eastAsia="BIZ UDP明朝 Medium" w:hAnsi="BIZ UDP明朝 Medium" w:cs="ＭＳ Ｐゴシック" w:hint="eastAsia"/>
          <w:color w:val="000000"/>
          <w:kern w:val="0"/>
          <w:sz w:val="24"/>
          <w:szCs w:val="24"/>
        </w:rPr>
        <w:t>本園の保護者の皆様には、概ね安心してお子さまを通園させることができていると思われます。</w:t>
      </w:r>
    </w:p>
    <w:p w14:paraId="0644189C" w14:textId="38A271C9" w:rsidR="00A33955" w:rsidRDefault="00A33955" w:rsidP="00972159">
      <w:pPr>
        <w:widowControl/>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園の理念や教育・保育方針をご理解いただき、園の取り組みにも</w:t>
      </w:r>
      <w:r w:rsidR="00927A33">
        <w:rPr>
          <w:rFonts w:ascii="BIZ UDP明朝 Medium" w:eastAsia="BIZ UDP明朝 Medium" w:hAnsi="BIZ UDP明朝 Medium" w:cs="ＭＳ Ｐゴシック" w:hint="eastAsia"/>
          <w:color w:val="000000"/>
          <w:kern w:val="0"/>
          <w:sz w:val="24"/>
          <w:szCs w:val="24"/>
        </w:rPr>
        <w:t>ご協力いただいているところです。</w:t>
      </w:r>
    </w:p>
    <w:p w14:paraId="10382796" w14:textId="77777777" w:rsidR="00ED52AB" w:rsidRDefault="00D20B50" w:rsidP="00ED52AB">
      <w:pPr>
        <w:widowControl/>
        <w:ind w:firstLineChars="100" w:firstLine="240"/>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しかし、集計結果の「あまり思わない」「そう思わない」の部分で最も数字が大きいところが</w:t>
      </w:r>
    </w:p>
    <w:p w14:paraId="00A93300" w14:textId="4AF410DF" w:rsidR="00D20B50" w:rsidRDefault="00D20B50" w:rsidP="00ED52AB">
      <w:pPr>
        <w:widowControl/>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１４「園は外部侵入者対策をしている」の項目でした。</w:t>
      </w:r>
    </w:p>
    <w:p w14:paraId="2B9FCA6A" w14:textId="64C9E636" w:rsidR="00F83D23" w:rsidRDefault="00D20B50" w:rsidP="00972159">
      <w:pPr>
        <w:widowControl/>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本園は総合学院の中に立地しており、こども園の敷地を区分けするような塀や柵がないこと</w:t>
      </w:r>
      <w:r w:rsidR="00F83D23">
        <w:rPr>
          <w:rFonts w:ascii="BIZ UDP明朝 Medium" w:eastAsia="BIZ UDP明朝 Medium" w:hAnsi="BIZ UDP明朝 Medium" w:cs="ＭＳ Ｐゴシック" w:hint="eastAsia"/>
          <w:color w:val="000000"/>
          <w:kern w:val="0"/>
          <w:sz w:val="24"/>
          <w:szCs w:val="24"/>
        </w:rPr>
        <w:t>や</w:t>
      </w:r>
      <w:r>
        <w:rPr>
          <w:rFonts w:ascii="BIZ UDP明朝 Medium" w:eastAsia="BIZ UDP明朝 Medium" w:hAnsi="BIZ UDP明朝 Medium" w:cs="ＭＳ Ｐゴシック" w:hint="eastAsia"/>
          <w:color w:val="000000"/>
          <w:kern w:val="0"/>
          <w:sz w:val="24"/>
          <w:szCs w:val="24"/>
        </w:rPr>
        <w:t>外部の方の出入りが頻繁であること</w:t>
      </w:r>
      <w:r w:rsidR="00F83D23">
        <w:rPr>
          <w:rFonts w:ascii="BIZ UDP明朝 Medium" w:eastAsia="BIZ UDP明朝 Medium" w:hAnsi="BIZ UDP明朝 Medium" w:cs="ＭＳ Ｐゴシック" w:hint="eastAsia"/>
          <w:color w:val="000000"/>
          <w:kern w:val="0"/>
          <w:sz w:val="24"/>
          <w:szCs w:val="24"/>
        </w:rPr>
        <w:t>、園児が遊ぶ場所と駐車場との距離が近い場所があることなどが、ご心配されていることと推察されます。守衛室は正門に配置されており、その他の門は決められた時間以外は施錠されていること、</w:t>
      </w:r>
      <w:r w:rsidR="00ED52AB">
        <w:rPr>
          <w:rFonts w:ascii="BIZ UDP明朝 Medium" w:eastAsia="BIZ UDP明朝 Medium" w:hAnsi="BIZ UDP明朝 Medium" w:cs="ＭＳ Ｐゴシック" w:hint="eastAsia"/>
          <w:color w:val="000000"/>
          <w:kern w:val="0"/>
          <w:sz w:val="24"/>
          <w:szCs w:val="24"/>
        </w:rPr>
        <w:t>また</w:t>
      </w:r>
      <w:r w:rsidR="00F83D23">
        <w:rPr>
          <w:rFonts w:ascii="BIZ UDP明朝 Medium" w:eastAsia="BIZ UDP明朝 Medium" w:hAnsi="BIZ UDP明朝 Medium" w:cs="ＭＳ Ｐゴシック" w:hint="eastAsia"/>
          <w:color w:val="000000"/>
          <w:kern w:val="0"/>
          <w:sz w:val="24"/>
          <w:szCs w:val="24"/>
        </w:rPr>
        <w:t>防犯カメラの設置など防犯対策については学院全体で取り組んで</w:t>
      </w:r>
      <w:r w:rsidR="00966691">
        <w:rPr>
          <w:rFonts w:ascii="BIZ UDP明朝 Medium" w:eastAsia="BIZ UDP明朝 Medium" w:hAnsi="BIZ UDP明朝 Medium" w:cs="ＭＳ Ｐゴシック" w:hint="eastAsia"/>
          <w:color w:val="000000"/>
          <w:kern w:val="0"/>
          <w:sz w:val="24"/>
          <w:szCs w:val="24"/>
        </w:rPr>
        <w:t>おりますことを保護者の皆様にお伝え</w:t>
      </w:r>
      <w:r w:rsidR="00ED52AB">
        <w:rPr>
          <w:rFonts w:ascii="BIZ UDP明朝 Medium" w:eastAsia="BIZ UDP明朝 Medium" w:hAnsi="BIZ UDP明朝 Medium" w:cs="ＭＳ Ｐゴシック" w:hint="eastAsia"/>
          <w:color w:val="000000"/>
          <w:kern w:val="0"/>
          <w:sz w:val="24"/>
          <w:szCs w:val="24"/>
        </w:rPr>
        <w:t>すると共に</w:t>
      </w:r>
      <w:r w:rsidR="00966691">
        <w:rPr>
          <w:rFonts w:ascii="BIZ UDP明朝 Medium" w:eastAsia="BIZ UDP明朝 Medium" w:hAnsi="BIZ UDP明朝 Medium" w:cs="ＭＳ Ｐゴシック" w:hint="eastAsia"/>
          <w:color w:val="000000"/>
          <w:kern w:val="0"/>
          <w:sz w:val="24"/>
          <w:szCs w:val="24"/>
        </w:rPr>
        <w:t>、これからも</w:t>
      </w:r>
      <w:r w:rsidR="00783F19">
        <w:rPr>
          <w:rFonts w:ascii="BIZ UDP明朝 Medium" w:eastAsia="BIZ UDP明朝 Medium" w:hAnsi="BIZ UDP明朝 Medium" w:cs="ＭＳ Ｐゴシック" w:hint="eastAsia"/>
          <w:color w:val="000000"/>
          <w:kern w:val="0"/>
          <w:sz w:val="24"/>
          <w:szCs w:val="24"/>
        </w:rPr>
        <w:t>子どもたち</w:t>
      </w:r>
      <w:r w:rsidR="00966691">
        <w:rPr>
          <w:rFonts w:ascii="BIZ UDP明朝 Medium" w:eastAsia="BIZ UDP明朝 Medium" w:hAnsi="BIZ UDP明朝 Medium" w:cs="ＭＳ Ｐゴシック" w:hint="eastAsia"/>
          <w:color w:val="000000"/>
          <w:kern w:val="0"/>
          <w:sz w:val="24"/>
          <w:szCs w:val="24"/>
        </w:rPr>
        <w:t>の安全を第一に心掛けてまいります。</w:t>
      </w:r>
    </w:p>
    <w:p w14:paraId="1D56C5C6" w14:textId="32BD52E0" w:rsidR="00966691" w:rsidRDefault="00966691" w:rsidP="00ED52AB">
      <w:pPr>
        <w:widowControl/>
        <w:ind w:firstLineChars="100" w:firstLine="240"/>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次に「あまり思わない」「そう思わない」の部分で、数字が大きかったところは４「子どもの様子をわかりやすく伝えている」１３「学級懇談会・個人面談の内容は有意義である」の部分でした。</w:t>
      </w:r>
    </w:p>
    <w:p w14:paraId="24213943" w14:textId="5BB9E35A" w:rsidR="00966691" w:rsidRDefault="00783F19" w:rsidP="00972159">
      <w:pPr>
        <w:widowControl/>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クラスだよりや、ホームページなどで園の様子や子供たちの成長を伝えるようにはしておりましたが、あまり</w:t>
      </w:r>
      <w:r w:rsidR="00966691">
        <w:rPr>
          <w:rFonts w:ascii="BIZ UDP明朝 Medium" w:eastAsia="BIZ UDP明朝 Medium" w:hAnsi="BIZ UDP明朝 Medium" w:cs="ＭＳ Ｐゴシック" w:hint="eastAsia"/>
          <w:color w:val="000000"/>
          <w:kern w:val="0"/>
          <w:sz w:val="24"/>
          <w:szCs w:val="24"/>
        </w:rPr>
        <w:t>伝わっていないところ</w:t>
      </w:r>
      <w:r>
        <w:rPr>
          <w:rFonts w:ascii="BIZ UDP明朝 Medium" w:eastAsia="BIZ UDP明朝 Medium" w:hAnsi="BIZ UDP明朝 Medium" w:cs="ＭＳ Ｐゴシック" w:hint="eastAsia"/>
          <w:color w:val="000000"/>
          <w:kern w:val="0"/>
          <w:sz w:val="24"/>
          <w:szCs w:val="24"/>
        </w:rPr>
        <w:t>や保護者の方の思いとは別な部分での</w:t>
      </w:r>
      <w:r w:rsidR="00A33955">
        <w:rPr>
          <w:rFonts w:ascii="BIZ UDP明朝 Medium" w:eastAsia="BIZ UDP明朝 Medium" w:hAnsi="BIZ UDP明朝 Medium" w:cs="ＭＳ Ｐゴシック" w:hint="eastAsia"/>
          <w:color w:val="000000"/>
          <w:kern w:val="0"/>
          <w:sz w:val="24"/>
          <w:szCs w:val="24"/>
        </w:rPr>
        <w:t>対応とな</w:t>
      </w:r>
      <w:r w:rsidR="00360B1D">
        <w:rPr>
          <w:rFonts w:ascii="BIZ UDP明朝 Medium" w:eastAsia="BIZ UDP明朝 Medium" w:hAnsi="BIZ UDP明朝 Medium" w:cs="ＭＳ Ｐゴシック" w:hint="eastAsia"/>
          <w:color w:val="000000"/>
          <w:kern w:val="0"/>
          <w:sz w:val="24"/>
          <w:szCs w:val="24"/>
        </w:rPr>
        <w:t>ったのではと考えます。園全体・クラスの様子の伝え方・個別での対応の仕方・伝える手段など、できるだけわかりやすい伝え方・方法を検討してまいります。</w:t>
      </w:r>
    </w:p>
    <w:p w14:paraId="7AE133DC" w14:textId="77777777" w:rsidR="00360B1D" w:rsidRDefault="00360B1D" w:rsidP="00972159">
      <w:pPr>
        <w:widowControl/>
        <w:rPr>
          <w:rFonts w:ascii="BIZ UDP明朝 Medium" w:eastAsia="BIZ UDP明朝 Medium" w:hAnsi="BIZ UDP明朝 Medium" w:cs="ＭＳ Ｐゴシック"/>
          <w:color w:val="000000"/>
          <w:kern w:val="0"/>
          <w:sz w:val="24"/>
          <w:szCs w:val="24"/>
        </w:rPr>
      </w:pPr>
    </w:p>
    <w:p w14:paraId="2A26BEBF" w14:textId="0553CCB7" w:rsidR="00ED52AB" w:rsidRPr="00D20B50" w:rsidRDefault="00ED52AB" w:rsidP="00360B1D">
      <w:pPr>
        <w:widowControl/>
        <w:ind w:firstLineChars="100" w:firstLine="240"/>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今後も保護者の皆様のご意見やご感想を真摯に受け止め、お子さまの心身ともに健やかな成長のために保護者の皆様と連携していけるよう</w:t>
      </w:r>
      <w:r w:rsidR="00360B1D">
        <w:rPr>
          <w:rFonts w:ascii="BIZ UDP明朝 Medium" w:eastAsia="BIZ UDP明朝 Medium" w:hAnsi="BIZ UDP明朝 Medium" w:cs="ＭＳ Ｐゴシック" w:hint="eastAsia"/>
          <w:color w:val="000000"/>
          <w:kern w:val="0"/>
          <w:sz w:val="24"/>
          <w:szCs w:val="24"/>
        </w:rPr>
        <w:t>取り組んでまいりたいと思います。</w:t>
      </w:r>
    </w:p>
    <w:p w14:paraId="56A2BC73" w14:textId="52DF3E4C"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5AC1BC12" w14:textId="5558D7ED"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4C6093B0" w14:textId="300E92B1"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3A1E5C47" w14:textId="39C6F0AD"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200BF15E" w14:textId="053778CC"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3C21CED3" w14:textId="78084EA3"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71BDC92F" w14:textId="77777777" w:rsidR="00F80E27" w:rsidRPr="00972159" w:rsidRDefault="00F80E27" w:rsidP="00972159">
      <w:pPr>
        <w:widowControl/>
        <w:rPr>
          <w:rFonts w:ascii="BIZ UDP明朝 Medium" w:eastAsia="BIZ UDP明朝 Medium" w:hAnsi="BIZ UDP明朝 Medium" w:cs="ＭＳ Ｐゴシック"/>
          <w:b/>
          <w:bCs/>
          <w:color w:val="000000"/>
          <w:kern w:val="0"/>
          <w:sz w:val="24"/>
          <w:szCs w:val="24"/>
        </w:rPr>
      </w:pPr>
    </w:p>
    <w:p w14:paraId="02643FA4" w14:textId="4FB59B82" w:rsidR="00C461B2" w:rsidRPr="00972159" w:rsidRDefault="00C461B2" w:rsidP="00C461B2"/>
    <w:sectPr w:rsidR="00C461B2" w:rsidRPr="00972159" w:rsidSect="00DF462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B2"/>
    <w:rsid w:val="00006B77"/>
    <w:rsid w:val="001F0332"/>
    <w:rsid w:val="00360B1D"/>
    <w:rsid w:val="004F24BE"/>
    <w:rsid w:val="00520DD0"/>
    <w:rsid w:val="00595807"/>
    <w:rsid w:val="00783F19"/>
    <w:rsid w:val="009161A5"/>
    <w:rsid w:val="00927A33"/>
    <w:rsid w:val="00966691"/>
    <w:rsid w:val="00972159"/>
    <w:rsid w:val="009841C4"/>
    <w:rsid w:val="00A33955"/>
    <w:rsid w:val="00C461B2"/>
    <w:rsid w:val="00D1446A"/>
    <w:rsid w:val="00D20B50"/>
    <w:rsid w:val="00DF462D"/>
    <w:rsid w:val="00ED52AB"/>
    <w:rsid w:val="00F80E27"/>
    <w:rsid w:val="00F8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3A09C3"/>
  <w15:chartTrackingRefBased/>
  <w15:docId w15:val="{5C31A23D-D596-474E-BE9F-998B9256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6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8709">
      <w:bodyDiv w:val="1"/>
      <w:marLeft w:val="0"/>
      <w:marRight w:val="0"/>
      <w:marTop w:val="0"/>
      <w:marBottom w:val="0"/>
      <w:divBdr>
        <w:top w:val="none" w:sz="0" w:space="0" w:color="auto"/>
        <w:left w:val="none" w:sz="0" w:space="0" w:color="auto"/>
        <w:bottom w:val="none" w:sz="0" w:space="0" w:color="auto"/>
        <w:right w:val="none" w:sz="0" w:space="0" w:color="auto"/>
      </w:divBdr>
    </w:div>
    <w:div w:id="707683100">
      <w:bodyDiv w:val="1"/>
      <w:marLeft w:val="0"/>
      <w:marRight w:val="0"/>
      <w:marTop w:val="0"/>
      <w:marBottom w:val="0"/>
      <w:divBdr>
        <w:top w:val="none" w:sz="0" w:space="0" w:color="auto"/>
        <w:left w:val="none" w:sz="0" w:space="0" w:color="auto"/>
        <w:bottom w:val="none" w:sz="0" w:space="0" w:color="auto"/>
        <w:right w:val="none" w:sz="0" w:space="0" w:color="auto"/>
      </w:divBdr>
    </w:div>
    <w:div w:id="751465989">
      <w:bodyDiv w:val="1"/>
      <w:marLeft w:val="0"/>
      <w:marRight w:val="0"/>
      <w:marTop w:val="0"/>
      <w:marBottom w:val="0"/>
      <w:divBdr>
        <w:top w:val="none" w:sz="0" w:space="0" w:color="auto"/>
        <w:left w:val="none" w:sz="0" w:space="0" w:color="auto"/>
        <w:bottom w:val="none" w:sz="0" w:space="0" w:color="auto"/>
        <w:right w:val="none" w:sz="0" w:space="0" w:color="auto"/>
      </w:divBdr>
    </w:div>
    <w:div w:id="816607991">
      <w:bodyDiv w:val="1"/>
      <w:marLeft w:val="0"/>
      <w:marRight w:val="0"/>
      <w:marTop w:val="0"/>
      <w:marBottom w:val="0"/>
      <w:divBdr>
        <w:top w:val="none" w:sz="0" w:space="0" w:color="auto"/>
        <w:left w:val="none" w:sz="0" w:space="0" w:color="auto"/>
        <w:bottom w:val="none" w:sz="0" w:space="0" w:color="auto"/>
        <w:right w:val="none" w:sz="0" w:space="0" w:color="auto"/>
      </w:divBdr>
    </w:div>
    <w:div w:id="1167205050">
      <w:bodyDiv w:val="1"/>
      <w:marLeft w:val="0"/>
      <w:marRight w:val="0"/>
      <w:marTop w:val="0"/>
      <w:marBottom w:val="0"/>
      <w:divBdr>
        <w:top w:val="none" w:sz="0" w:space="0" w:color="auto"/>
        <w:left w:val="none" w:sz="0" w:space="0" w:color="auto"/>
        <w:bottom w:val="none" w:sz="0" w:space="0" w:color="auto"/>
        <w:right w:val="none" w:sz="0" w:space="0" w:color="auto"/>
      </w:divBdr>
    </w:div>
    <w:div w:id="1563059872">
      <w:bodyDiv w:val="1"/>
      <w:marLeft w:val="0"/>
      <w:marRight w:val="0"/>
      <w:marTop w:val="0"/>
      <w:marBottom w:val="0"/>
      <w:divBdr>
        <w:top w:val="none" w:sz="0" w:space="0" w:color="auto"/>
        <w:left w:val="none" w:sz="0" w:space="0" w:color="auto"/>
        <w:bottom w:val="none" w:sz="0" w:space="0" w:color="auto"/>
        <w:right w:val="none" w:sz="0" w:space="0" w:color="auto"/>
      </w:divBdr>
    </w:div>
    <w:div w:id="1901819897">
      <w:bodyDiv w:val="1"/>
      <w:marLeft w:val="0"/>
      <w:marRight w:val="0"/>
      <w:marTop w:val="0"/>
      <w:marBottom w:val="0"/>
      <w:divBdr>
        <w:top w:val="none" w:sz="0" w:space="0" w:color="auto"/>
        <w:left w:val="none" w:sz="0" w:space="0" w:color="auto"/>
        <w:bottom w:val="none" w:sz="0" w:space="0" w:color="auto"/>
        <w:right w:val="none" w:sz="0" w:space="0" w:color="auto"/>
      </w:divBdr>
    </w:div>
    <w:div w:id="1931232776">
      <w:bodyDiv w:val="1"/>
      <w:marLeft w:val="0"/>
      <w:marRight w:val="0"/>
      <w:marTop w:val="0"/>
      <w:marBottom w:val="0"/>
      <w:divBdr>
        <w:top w:val="none" w:sz="0" w:space="0" w:color="auto"/>
        <w:left w:val="none" w:sz="0" w:space="0" w:color="auto"/>
        <w:bottom w:val="none" w:sz="0" w:space="0" w:color="auto"/>
        <w:right w:val="none" w:sz="0" w:space="0" w:color="auto"/>
      </w:divBdr>
    </w:div>
    <w:div w:id="2016685593">
      <w:bodyDiv w:val="1"/>
      <w:marLeft w:val="0"/>
      <w:marRight w:val="0"/>
      <w:marTop w:val="0"/>
      <w:marBottom w:val="0"/>
      <w:divBdr>
        <w:top w:val="none" w:sz="0" w:space="0" w:color="auto"/>
        <w:left w:val="none" w:sz="0" w:space="0" w:color="auto"/>
        <w:bottom w:val="none" w:sz="0" w:space="0" w:color="auto"/>
        <w:right w:val="none" w:sz="0" w:space="0" w:color="auto"/>
      </w:divBdr>
    </w:div>
    <w:div w:id="21444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encho</dc:creator>
  <cp:keywords/>
  <dc:description/>
  <cp:lastModifiedBy>encho</cp:lastModifiedBy>
  <cp:revision>5</cp:revision>
  <dcterms:created xsi:type="dcterms:W3CDTF">2023-02-24T09:14:00Z</dcterms:created>
  <dcterms:modified xsi:type="dcterms:W3CDTF">2023-03-09T06:37:00Z</dcterms:modified>
</cp:coreProperties>
</file>